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eastAsia="zh-CN"/>
        </w:rPr>
      </w:pPr>
      <w:r>
        <w:rPr>
          <w:rFonts w:hint="eastAsia"/>
          <w:b/>
          <w:bCs/>
          <w:sz w:val="32"/>
          <w:szCs w:val="32"/>
          <w:lang w:eastAsia="zh-CN"/>
        </w:rPr>
        <w:t>社会体育指导与管理专业、休闲体育专业疫情期间</w:t>
      </w:r>
    </w:p>
    <w:p>
      <w:pPr>
        <w:jc w:val="center"/>
        <w:rPr>
          <w:rFonts w:hint="eastAsia"/>
          <w:b/>
          <w:bCs/>
          <w:sz w:val="32"/>
          <w:szCs w:val="32"/>
          <w:lang w:eastAsia="zh-CN"/>
        </w:rPr>
      </w:pPr>
      <w:r>
        <w:rPr>
          <w:rFonts w:hint="eastAsia"/>
          <w:b/>
          <w:bCs/>
          <w:sz w:val="32"/>
          <w:szCs w:val="32"/>
          <w:lang w:eastAsia="zh-CN"/>
        </w:rPr>
        <w:t>实习工作方案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院教务处：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根据我校《南京体育学院</w:t>
      </w:r>
      <w:r>
        <w:rPr>
          <w:rFonts w:hint="eastAsia" w:asciiTheme="minorEastAsia" w:hAnsiTheme="minorEastAsia" w:eastAsiaTheme="minorEastAsia" w:cstheme="minorEastAsia"/>
          <w:sz w:val="24"/>
          <w:szCs w:val="24"/>
          <w:lang w:val="en-US" w:eastAsia="zh-CN"/>
        </w:rPr>
        <w:t>2020年春季学期疫情防控期间本科教学工作方案</w:t>
      </w:r>
      <w:r>
        <w:rPr>
          <w:rFonts w:hint="eastAsia" w:asciiTheme="minorEastAsia" w:hAnsiTheme="minorEastAsia" w:eastAsiaTheme="minorEastAsia" w:cstheme="minorEastAsia"/>
          <w:sz w:val="24"/>
          <w:szCs w:val="24"/>
          <w:lang w:eastAsia="zh-CN"/>
        </w:rPr>
        <w:t>》和《关于做好疫情期间我校</w:t>
      </w:r>
      <w:r>
        <w:rPr>
          <w:rFonts w:hint="eastAsia" w:asciiTheme="minorEastAsia" w:hAnsiTheme="minorEastAsia" w:eastAsiaTheme="minorEastAsia" w:cstheme="minorEastAsia"/>
          <w:sz w:val="24"/>
          <w:szCs w:val="24"/>
          <w:lang w:val="en-US" w:eastAsia="zh-CN"/>
        </w:rPr>
        <w:t>2020届本科实习工作安排的通知</w:t>
      </w:r>
      <w:r>
        <w:rPr>
          <w:rFonts w:hint="eastAsia" w:asciiTheme="minorEastAsia" w:hAnsiTheme="minorEastAsia" w:eastAsiaTheme="minorEastAsia" w:cstheme="minorEastAsia"/>
          <w:sz w:val="24"/>
          <w:szCs w:val="24"/>
          <w:lang w:eastAsia="zh-CN"/>
        </w:rPr>
        <w:t>》，结合体育产业与休闲学院</w:t>
      </w:r>
      <w:r>
        <w:rPr>
          <w:rFonts w:hint="eastAsia" w:asciiTheme="minorEastAsia" w:hAnsiTheme="minorEastAsia" w:eastAsiaTheme="minorEastAsia" w:cstheme="minorEastAsia"/>
          <w:sz w:val="24"/>
          <w:szCs w:val="24"/>
          <w:lang w:val="en-US" w:eastAsia="zh-CN"/>
        </w:rPr>
        <w:t>2个本科专业特点及工作实际</w:t>
      </w:r>
      <w:r>
        <w:rPr>
          <w:rFonts w:hint="eastAsia" w:asciiTheme="minorEastAsia" w:hAnsiTheme="minorEastAsia" w:eastAsiaTheme="minorEastAsia" w:cstheme="minorEastAsia"/>
          <w:sz w:val="24"/>
          <w:szCs w:val="24"/>
          <w:lang w:eastAsia="zh-CN"/>
        </w:rPr>
        <w:t>，经学院领导</w:t>
      </w:r>
      <w:r>
        <w:rPr>
          <w:rFonts w:hint="eastAsia" w:asciiTheme="minorEastAsia" w:hAnsiTheme="minorEastAsia" w:cstheme="minorEastAsia"/>
          <w:sz w:val="24"/>
          <w:szCs w:val="24"/>
          <w:lang w:eastAsia="zh-CN"/>
        </w:rPr>
        <w:t>小组</w:t>
      </w:r>
      <w:r>
        <w:rPr>
          <w:rFonts w:hint="eastAsia" w:asciiTheme="minorEastAsia" w:hAnsiTheme="minorEastAsia" w:eastAsiaTheme="minorEastAsia" w:cstheme="minorEastAsia"/>
          <w:sz w:val="24"/>
          <w:szCs w:val="24"/>
          <w:lang w:eastAsia="zh-CN"/>
        </w:rPr>
        <w:t>商议</w:t>
      </w:r>
      <w:bookmarkStart w:id="0" w:name="_GoBack"/>
      <w:bookmarkEnd w:id="0"/>
      <w:r>
        <w:rPr>
          <w:rFonts w:hint="eastAsia" w:asciiTheme="minorEastAsia" w:hAnsiTheme="minorEastAsia" w:eastAsiaTheme="minorEastAsia" w:cstheme="minorEastAsia"/>
          <w:sz w:val="24"/>
          <w:szCs w:val="24"/>
          <w:lang w:eastAsia="zh-CN"/>
        </w:rPr>
        <w:t>，现将我院社会体育指导与管理专业、休闲体育专业疫情期间实习工作方案</w:t>
      </w:r>
      <w:r>
        <w:rPr>
          <w:rFonts w:hint="eastAsia" w:asciiTheme="minorEastAsia" w:hAnsiTheme="minorEastAsia" w:eastAsiaTheme="minorEastAsia" w:cstheme="minorEastAsia"/>
          <w:sz w:val="24"/>
          <w:szCs w:val="24"/>
          <w:lang w:val="en-US" w:eastAsia="zh-CN"/>
        </w:rPr>
        <w:t>制定与</w:t>
      </w:r>
      <w:r>
        <w:rPr>
          <w:rFonts w:hint="eastAsia" w:asciiTheme="minorEastAsia" w:hAnsiTheme="minorEastAsia" w:eastAsiaTheme="minorEastAsia" w:cstheme="minorEastAsia"/>
          <w:sz w:val="24"/>
          <w:szCs w:val="24"/>
          <w:lang w:eastAsia="zh-CN"/>
        </w:rPr>
        <w:t>实施情况汇报如下：</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疫情期间我院实习工作领导小组高度重视</w:t>
      </w:r>
      <w:r>
        <w:rPr>
          <w:rFonts w:hint="eastAsia" w:asciiTheme="minorEastAsia" w:hAnsiTheme="minorEastAsia" w:eastAsiaTheme="minorEastAsia" w:cstheme="minorEastAsia"/>
          <w:sz w:val="24"/>
          <w:szCs w:val="24"/>
          <w:lang w:val="en-US" w:eastAsia="zh-CN"/>
        </w:rPr>
        <w:t>2020届学生实习工作，曾多次要求指导教师加强对实习生在家实习方式的监督与考核。经我院实习工作领导小组讨论决定，社会体育指导与管理专业、休闲体育专业原定实习结束时间为2020年3月27不变，因疫情而导致学生无法到一线实习单位进行实地实习，鼓励2020届实习生采取网上实践观摩、在线健身指导答疑、在线健身俱乐部管理与服务咨询、在线健身课程进修学习、健身课程网页制作等多种方式进行，保证实习教学工作在疫情期间仍然正常进行。</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在疫情期间实习，采取院实习领导小组指导，带队老师负责制，加强对线上实习工作的监督。我院采取学生根据实际实习情况书写实习日志的基础上，同时每位学生每周实习情况，都有图片、视频、实习日志与实习简报投稿文章等作为支撑材料，以学生姓名+学号名称为每位学生建档，证明学生在此期间的实习真实有效。并对此期间表现突出的学生优先推荐院优秀实习生。</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加强带队老师指导监督作用，要求每位带队老师每周至少在其所在的实习队群发布关于督促学生实习相关要求，并保存图片统一发给教学秘书，以保证带队教师工作有效性。对整体监督指导情况及时到位，落实较好的带队老师优先推荐院优秀实习带队老师。</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本方案经过体育产业与休闲学院实习工作领导小组讨论</w:t>
      </w:r>
      <w:r>
        <w:rPr>
          <w:rFonts w:hint="eastAsia" w:asciiTheme="minorEastAsia" w:hAnsiTheme="minorEastAsia" w:cstheme="minorEastAsia"/>
          <w:sz w:val="24"/>
          <w:szCs w:val="24"/>
          <w:lang w:val="en-US" w:eastAsia="zh-CN"/>
        </w:rPr>
        <w:t>通过，并与于3月2日起施行</w:t>
      </w:r>
      <w:r>
        <w:rPr>
          <w:rFonts w:hint="eastAsia" w:asciiTheme="minorEastAsia" w:hAnsiTheme="minorEastAsia" w:eastAsiaTheme="minorEastAsia" w:cstheme="minorEastAsia"/>
          <w:sz w:val="24"/>
          <w:szCs w:val="24"/>
          <w:lang w:val="en-US" w:eastAsia="zh-CN"/>
        </w:rPr>
        <w:t>。</w:t>
      </w:r>
    </w:p>
    <w:p>
      <w:pPr>
        <w:numPr>
          <w:ilvl w:val="0"/>
          <w:numId w:val="0"/>
        </w:numPr>
        <w:jc w:val="right"/>
        <w:rPr>
          <w:rFonts w:hint="eastAsia" w:asciiTheme="minorEastAsia" w:hAnsiTheme="minorEastAsia" w:eastAsiaTheme="minorEastAsia" w:cstheme="minorEastAsia"/>
          <w:sz w:val="24"/>
          <w:szCs w:val="24"/>
          <w:lang w:val="en-US" w:eastAsia="zh-CN"/>
        </w:rPr>
      </w:pPr>
    </w:p>
    <w:p>
      <w:pPr>
        <w:numPr>
          <w:ilvl w:val="0"/>
          <w:numId w:val="0"/>
        </w:numPr>
        <w:jc w:val="right"/>
        <w:rPr>
          <w:rFonts w:hint="eastAsia" w:asciiTheme="minorEastAsia" w:hAnsiTheme="minorEastAsia" w:eastAsiaTheme="minorEastAsia" w:cstheme="minorEastAsia"/>
          <w:sz w:val="24"/>
          <w:szCs w:val="24"/>
          <w:lang w:val="en-US" w:eastAsia="zh-CN"/>
        </w:rPr>
      </w:pPr>
    </w:p>
    <w:p>
      <w:pPr>
        <w:numPr>
          <w:ilvl w:val="0"/>
          <w:numId w:val="0"/>
        </w:numPr>
        <w:jc w:val="right"/>
        <w:rPr>
          <w:rFonts w:hint="eastAsia" w:asciiTheme="minorEastAsia" w:hAnsiTheme="minorEastAsia" w:eastAsiaTheme="minorEastAsia" w:cstheme="minorEastAsia"/>
          <w:sz w:val="24"/>
          <w:szCs w:val="24"/>
          <w:lang w:val="en-US" w:eastAsia="zh-CN"/>
        </w:rPr>
      </w:pPr>
    </w:p>
    <w:p>
      <w:pPr>
        <w:numPr>
          <w:ilvl w:val="0"/>
          <w:numId w:val="0"/>
        </w:numPr>
        <w:jc w:val="righ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体育产业与休闲学院</w:t>
      </w:r>
    </w:p>
    <w:p>
      <w:pPr>
        <w:numPr>
          <w:ilvl w:val="0"/>
          <w:numId w:val="0"/>
        </w:numPr>
        <w:jc w:val="righ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2020年3月4日</w:t>
      </w:r>
    </w:p>
    <w:p>
      <w:pPr>
        <w:numPr>
          <w:ilvl w:val="0"/>
          <w:numId w:val="0"/>
        </w:numPr>
        <w:rPr>
          <w:rFonts w:hint="eastAsia"/>
          <w:sz w:val="24"/>
          <w:szCs w:val="24"/>
          <w:lang w:val="en-US" w:eastAsia="zh-CN"/>
        </w:rPr>
      </w:pPr>
      <w:r>
        <w:rPr>
          <w:rFonts w:hint="eastAsia"/>
          <w:sz w:val="24"/>
          <w:szCs w:val="24"/>
          <w:lang w:val="en-US" w:eastAsia="zh-CN"/>
        </w:rPr>
        <w:t xml:space="preserve">  </w:t>
      </w:r>
    </w:p>
    <w:p>
      <w:pPr>
        <w:numPr>
          <w:ilvl w:val="0"/>
          <w:numId w:val="0"/>
        </w:numPr>
        <w:rPr>
          <w:rFonts w:hint="eastAsia"/>
          <w:sz w:val="24"/>
          <w:szCs w:val="24"/>
          <w:lang w:val="en-US" w:eastAsia="zh-CN"/>
        </w:rPr>
      </w:pPr>
    </w:p>
    <w:p>
      <w:pPr>
        <w:numPr>
          <w:ilvl w:val="0"/>
          <w:numId w:val="0"/>
        </w:numPr>
        <w:ind w:firstLine="480" w:firstLineChars="200"/>
        <w:rPr>
          <w:rFonts w:hint="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A5DFA5"/>
    <w:multiLevelType w:val="singleLevel"/>
    <w:tmpl w:val="F6A5DFA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83C5D"/>
    <w:rsid w:val="2EFF198F"/>
    <w:rsid w:val="35593570"/>
    <w:rsid w:val="3ABE562B"/>
    <w:rsid w:val="42155160"/>
    <w:rsid w:val="48512C5B"/>
    <w:rsid w:val="499B29BD"/>
    <w:rsid w:val="565D2310"/>
    <w:rsid w:val="7A164F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紫金茶客</cp:lastModifiedBy>
  <dcterms:modified xsi:type="dcterms:W3CDTF">2020-03-03T15:06:38Z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