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5BA" w:rsidRPr="00F525BA" w:rsidRDefault="00F525BA" w:rsidP="00F525BA">
      <w:pPr>
        <w:jc w:val="center"/>
        <w:rPr>
          <w:rFonts w:ascii="黑体" w:eastAsia="黑体" w:hAnsi="黑体" w:hint="eastAsia"/>
          <w:sz w:val="36"/>
          <w:szCs w:val="36"/>
          <w:shd w:val="clear" w:color="auto" w:fill="FFFFFF"/>
        </w:rPr>
      </w:pPr>
      <w:bookmarkStart w:id="0" w:name="_GoBack"/>
      <w:r w:rsidRPr="00F525BA">
        <w:rPr>
          <w:rFonts w:ascii="黑体" w:eastAsia="黑体" w:hAnsi="黑体" w:hint="eastAsia"/>
          <w:sz w:val="36"/>
          <w:szCs w:val="36"/>
          <w:shd w:val="clear" w:color="auto" w:fill="FFFFFF"/>
        </w:rPr>
        <w:t>中国共产党第十八届中央委员会向大会作报告</w:t>
      </w:r>
    </w:p>
    <w:bookmarkEnd w:id="0"/>
    <w:p w:rsidR="00F525BA" w:rsidRPr="00F525BA" w:rsidRDefault="00F525BA" w:rsidP="00F525BA">
      <w:pPr>
        <w:jc w:val="center"/>
        <w:rPr>
          <w:rFonts w:ascii="华文新魏" w:eastAsia="华文新魏" w:hAnsi="微软雅黑" w:hint="eastAsia"/>
          <w:sz w:val="32"/>
          <w:szCs w:val="28"/>
          <w:shd w:val="clear" w:color="auto" w:fill="FFFFFF"/>
        </w:rPr>
      </w:pPr>
      <w:r w:rsidRPr="00F525BA">
        <w:rPr>
          <w:rFonts w:ascii="华文新魏" w:eastAsia="华文新魏" w:hAnsi="微软雅黑" w:hint="eastAsia"/>
          <w:sz w:val="32"/>
          <w:szCs w:val="28"/>
          <w:shd w:val="clear" w:color="auto" w:fill="FFFFFF"/>
        </w:rPr>
        <w:t>中共中央总书记　　习近平</w:t>
      </w:r>
    </w:p>
    <w:p w:rsidR="00F525BA" w:rsidRDefault="00F525BA" w:rsidP="00F525BA">
      <w:pPr>
        <w:rPr>
          <w:rFonts w:ascii="仿宋_GB2312" w:eastAsia="仿宋_GB2312" w:hAnsi="微软雅黑" w:hint="eastAsia"/>
          <w:sz w:val="32"/>
          <w:szCs w:val="28"/>
          <w:shd w:val="clear" w:color="auto" w:fill="FFFFFF"/>
        </w:rPr>
      </w:pPr>
    </w:p>
    <w:p w:rsidR="00091DAA" w:rsidRPr="00091DAA" w:rsidRDefault="008E5304" w:rsidP="00F525BA">
      <w:pPr>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 xml:space="preserve">同志们： </w:t>
      </w:r>
    </w:p>
    <w:p w:rsidR="00BF6E42"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现在，我代表第十八届中央委员会向大会作报告。</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中国共产党第十九次全国代表大会，是在全面建成小康社会决胜阶段、中国特色社会主义进入新时代的关键时期召开的一次十分重要的大会。</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大会的主题是：不忘初心，牢记使命，高举中国特色社会主义伟大旗帜，决胜全面建成小康社会，夺取新时代中国特色社会主义伟大胜利，为实现中华民族伟大复兴的中国梦不懈奋斗。</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lastRenderedPageBreak/>
        <w:t>一、过去五年的工作和历史性变革</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为贯彻十八大精神，党中央召开七次全会，分别就政府机构改革和职能转变、全面深化改革、全面推进依法治国、制定“十三五”规划、全面从严治党等重大问题</w:t>
      </w:r>
      <w:proofErr w:type="gramStart"/>
      <w:r w:rsidRPr="00091DAA">
        <w:rPr>
          <w:rFonts w:ascii="仿宋_GB2312" w:eastAsia="仿宋_GB2312" w:hAnsi="微软雅黑" w:hint="eastAsia"/>
          <w:sz w:val="32"/>
          <w:szCs w:val="28"/>
          <w:shd w:val="clear" w:color="auto" w:fill="FFFFFF"/>
        </w:rPr>
        <w:t>作出</w:t>
      </w:r>
      <w:proofErr w:type="gramEnd"/>
      <w:r w:rsidRPr="00091DAA">
        <w:rPr>
          <w:rFonts w:ascii="仿宋_GB2312" w:eastAsia="仿宋_GB2312" w:hAnsi="微软雅黑" w:hint="eastAsia"/>
          <w:sz w:val="32"/>
          <w:szCs w:val="28"/>
          <w:shd w:val="clear" w:color="auto" w:fill="FFFFFF"/>
        </w:rPr>
        <w:t>决定和部署。五年来，我们统筹推进“五位一体”总体布局、协调推进“四个全面”战略布局，“十二五”规划胜利完成，“十三五”规划顺利实施，党和国家事业全面开创新局面。</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经济建设取得重大成就。坚定不移贯彻新发展理念，坚决端正发展观念、转变发展方式，发展质量和效益不断提升。经济保持中高速增长，在世界主要国家中名列前茅，国内生产总值从</w:t>
      </w:r>
      <w:proofErr w:type="gramStart"/>
      <w:r w:rsidRPr="00091DAA">
        <w:rPr>
          <w:rFonts w:ascii="仿宋_GB2312" w:eastAsia="仿宋_GB2312" w:hAnsi="微软雅黑" w:hint="eastAsia"/>
          <w:sz w:val="32"/>
          <w:szCs w:val="28"/>
          <w:shd w:val="clear" w:color="auto" w:fill="FFFFFF"/>
        </w:rPr>
        <w:t>五十四万亿</w:t>
      </w:r>
      <w:proofErr w:type="gramEnd"/>
      <w:r w:rsidRPr="00091DAA">
        <w:rPr>
          <w:rFonts w:ascii="仿宋_GB2312" w:eastAsia="仿宋_GB2312" w:hAnsi="微软雅黑" w:hint="eastAsia"/>
          <w:sz w:val="32"/>
          <w:szCs w:val="28"/>
          <w:shd w:val="clear" w:color="auto" w:fill="FFFFFF"/>
        </w:rPr>
        <w:t>元增长到</w:t>
      </w:r>
      <w:proofErr w:type="gramStart"/>
      <w:r w:rsidRPr="00091DAA">
        <w:rPr>
          <w:rFonts w:ascii="仿宋_GB2312" w:eastAsia="仿宋_GB2312" w:hAnsi="微软雅黑" w:hint="eastAsia"/>
          <w:sz w:val="32"/>
          <w:szCs w:val="28"/>
          <w:shd w:val="clear" w:color="auto" w:fill="FFFFFF"/>
        </w:rPr>
        <w:t>八十万亿</w:t>
      </w:r>
      <w:proofErr w:type="gramEnd"/>
      <w:r w:rsidRPr="00091DAA">
        <w:rPr>
          <w:rFonts w:ascii="仿宋_GB2312" w:eastAsia="仿宋_GB2312" w:hAnsi="微软雅黑" w:hint="eastAsia"/>
          <w:sz w:val="32"/>
          <w:szCs w:val="28"/>
          <w:shd w:val="clear" w:color="auto" w:fill="FFFFFF"/>
        </w:rPr>
        <w:t>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w:t>
      </w:r>
      <w:proofErr w:type="gramStart"/>
      <w:r w:rsidRPr="00091DAA">
        <w:rPr>
          <w:rFonts w:ascii="仿宋_GB2312" w:eastAsia="仿宋_GB2312" w:hAnsi="微软雅黑" w:hint="eastAsia"/>
          <w:sz w:val="32"/>
          <w:szCs w:val="28"/>
          <w:shd w:val="clear" w:color="auto" w:fill="FFFFFF"/>
        </w:rPr>
        <w:t>一万二千亿</w:t>
      </w:r>
      <w:proofErr w:type="gramEnd"/>
      <w:r w:rsidRPr="00091DAA">
        <w:rPr>
          <w:rFonts w:ascii="仿宋_GB2312" w:eastAsia="仿宋_GB2312" w:hAnsi="微软雅黑" w:hint="eastAsia"/>
          <w:sz w:val="32"/>
          <w:szCs w:val="28"/>
          <w:shd w:val="clear" w:color="auto" w:fill="FFFFFF"/>
        </w:rPr>
        <w:t>斤。城镇化率年均提高一点二个百分点，八千多万农业转移人口成为城镇居民。区域发展协调性增强，“一带一路”建设、京津冀协同发展、长江经济带发展成效显著。创新驱动发展战略大力实施，创新型国家建</w:t>
      </w:r>
      <w:r w:rsidRPr="00091DAA">
        <w:rPr>
          <w:rFonts w:ascii="仿宋_GB2312" w:eastAsia="仿宋_GB2312" w:hAnsi="微软雅黑" w:hint="eastAsia"/>
          <w:sz w:val="32"/>
          <w:szCs w:val="28"/>
          <w:shd w:val="clear" w:color="auto" w:fill="FFFFFF"/>
        </w:rPr>
        <w:lastRenderedPageBreak/>
        <w:t>设成果丰硕，天宫、蛟龙、天眼、悟空、墨子、大飞机等重大科技成果相继问世。南海岛礁建设积极推进。开放型经济新体制逐步健全，对外贸易、对外投资、外汇储备稳居世界前列。</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全面深化改革取得重大突破。</w:t>
      </w:r>
      <w:proofErr w:type="gramStart"/>
      <w:r w:rsidRPr="00091DAA">
        <w:rPr>
          <w:rFonts w:ascii="仿宋_GB2312" w:eastAsia="仿宋_GB2312" w:hAnsi="微软雅黑" w:hint="eastAsia"/>
          <w:sz w:val="32"/>
          <w:szCs w:val="28"/>
          <w:shd w:val="clear" w:color="auto" w:fill="FFFFFF"/>
        </w:rPr>
        <w:t>蹄</w:t>
      </w:r>
      <w:proofErr w:type="gramEnd"/>
      <w:r w:rsidRPr="00091DAA">
        <w:rPr>
          <w:rFonts w:ascii="仿宋_GB2312" w:eastAsia="仿宋_GB2312" w:hAnsi="微软雅黑" w:hint="eastAsia"/>
          <w:sz w:val="32"/>
          <w:szCs w:val="28"/>
          <w:shd w:val="clear" w:color="auto" w:fill="FFFFFF"/>
        </w:rPr>
        <w:t>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民主法治建设迈出重大步伐。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思想文化建设取得重大进展。加强党对意识形态工作的领导，党的理论创新全面推进，马克思主义在意识形态领域的指导地位更加鲜明，中国特色社会主义和中国梦深入人心，社会主义核心价值观和中</w:t>
      </w:r>
      <w:r w:rsidRPr="00091DAA">
        <w:rPr>
          <w:rFonts w:ascii="仿宋_GB2312" w:eastAsia="仿宋_GB2312" w:hAnsi="微软雅黑" w:hint="eastAsia"/>
          <w:sz w:val="32"/>
          <w:szCs w:val="28"/>
          <w:shd w:val="clear" w:color="auto" w:fill="FFFFFF"/>
        </w:rPr>
        <w:lastRenderedPageBreak/>
        <w:t>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w:t>
      </w:r>
      <w:proofErr w:type="gramStart"/>
      <w:r w:rsidRPr="00091DAA">
        <w:rPr>
          <w:rFonts w:ascii="仿宋_GB2312" w:eastAsia="仿宋_GB2312" w:hAnsi="微软雅黑" w:hint="eastAsia"/>
          <w:sz w:val="32"/>
          <w:szCs w:val="28"/>
          <w:shd w:val="clear" w:color="auto" w:fill="FFFFFF"/>
        </w:rPr>
        <w:t>软实力</w:t>
      </w:r>
      <w:proofErr w:type="gramEnd"/>
      <w:r w:rsidRPr="00091DAA">
        <w:rPr>
          <w:rFonts w:ascii="仿宋_GB2312" w:eastAsia="仿宋_GB2312" w:hAnsi="微软雅黑" w:hint="eastAsia"/>
          <w:sz w:val="32"/>
          <w:szCs w:val="28"/>
          <w:shd w:val="clear" w:color="auto" w:fill="FFFFFF"/>
        </w:rPr>
        <w:t>和中华文化影响力大幅提升，全党全社会思想上的团结统一更加巩固。</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人民生活不断改善。深入贯彻以人民为中心的发展思想，一大批惠民举措落地实施，人民获得</w:t>
      </w:r>
      <w:proofErr w:type="gramStart"/>
      <w:r w:rsidRPr="00091DAA">
        <w:rPr>
          <w:rFonts w:ascii="仿宋_GB2312" w:eastAsia="仿宋_GB2312" w:hAnsi="微软雅黑" w:hint="eastAsia"/>
          <w:sz w:val="32"/>
          <w:szCs w:val="28"/>
          <w:shd w:val="clear" w:color="auto" w:fill="FFFFFF"/>
        </w:rPr>
        <w:t>感显著</w:t>
      </w:r>
      <w:proofErr w:type="gramEnd"/>
      <w:r w:rsidRPr="00091DAA">
        <w:rPr>
          <w:rFonts w:ascii="仿宋_GB2312" w:eastAsia="仿宋_GB2312" w:hAnsi="微软雅黑" w:hint="eastAsia"/>
          <w:sz w:val="32"/>
          <w:szCs w:val="28"/>
          <w:shd w:val="clear" w:color="auto" w:fill="FFFFFF"/>
        </w:rPr>
        <w:t>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lastRenderedPageBreak/>
        <w:t>强军兴军开创新局面。着眼于实现</w:t>
      </w:r>
      <w:proofErr w:type="gramStart"/>
      <w:r w:rsidRPr="00091DAA">
        <w:rPr>
          <w:rFonts w:ascii="仿宋_GB2312" w:eastAsia="仿宋_GB2312" w:hAnsi="微软雅黑" w:hint="eastAsia"/>
          <w:sz w:val="32"/>
          <w:szCs w:val="28"/>
          <w:shd w:val="clear" w:color="auto" w:fill="FFFFFF"/>
        </w:rPr>
        <w:t>中国梦强军</w:t>
      </w:r>
      <w:proofErr w:type="gramEnd"/>
      <w:r w:rsidRPr="00091DAA">
        <w:rPr>
          <w:rFonts w:ascii="仿宋_GB2312" w:eastAsia="仿宋_GB2312" w:hAnsi="微软雅黑" w:hint="eastAsia"/>
          <w:sz w:val="32"/>
          <w:szCs w:val="28"/>
          <w:shd w:val="clear" w:color="auto" w:fill="FFFFFF"/>
        </w:rPr>
        <w:t>梦，制定新形势下军事战略方针，全力推进国防和军队现代化。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国防和军队改革取得历史性突破，形成军委管总、战区主战、军种主建新格局，人民军队组织架构和力量体系实现革命性重塑。加强练兵备战，有效遂行海上维权、反</w:t>
      </w:r>
      <w:proofErr w:type="gramStart"/>
      <w:r w:rsidRPr="00091DAA">
        <w:rPr>
          <w:rFonts w:ascii="仿宋_GB2312" w:eastAsia="仿宋_GB2312" w:hAnsi="微软雅黑" w:hint="eastAsia"/>
          <w:sz w:val="32"/>
          <w:szCs w:val="28"/>
          <w:shd w:val="clear" w:color="auto" w:fill="FFFFFF"/>
        </w:rPr>
        <w:t>恐维稳</w:t>
      </w:r>
      <w:proofErr w:type="gramEnd"/>
      <w:r w:rsidRPr="00091DAA">
        <w:rPr>
          <w:rFonts w:ascii="仿宋_GB2312" w:eastAsia="仿宋_GB2312" w:hAnsi="微软雅黑" w:hint="eastAsia"/>
          <w:sz w:val="32"/>
          <w:szCs w:val="28"/>
          <w:shd w:val="clear" w:color="auto" w:fill="FFFFFF"/>
        </w:rPr>
        <w:t>、抢险救灾、国际维和、亚丁湾护航、人道主义救援等重大任务，武器装备加快发展，军事斗争准备取得重大进展。人民军队在中国特色强军之路上迈出坚定步伐。</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全方位外交布局深入展开。全面推进中国特色大国外交，形成全方位、多层次、立体化的外交布局，为我国发展营造了良好外部条件。实施共建“一带一路”倡议，发起创办亚洲基础设施投资银行，设立</w:t>
      </w:r>
      <w:r w:rsidRPr="00091DAA">
        <w:rPr>
          <w:rFonts w:ascii="仿宋_GB2312" w:eastAsia="仿宋_GB2312" w:hAnsi="微软雅黑" w:hint="eastAsia"/>
          <w:sz w:val="32"/>
          <w:szCs w:val="28"/>
          <w:shd w:val="clear" w:color="auto" w:fill="FFFFFF"/>
        </w:rPr>
        <w:lastRenderedPageBreak/>
        <w:t>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w:t>
      </w:r>
      <w:proofErr w:type="gramStart"/>
      <w:r w:rsidRPr="00091DAA">
        <w:rPr>
          <w:rFonts w:ascii="仿宋_GB2312" w:eastAsia="仿宋_GB2312" w:hAnsi="微软雅黑" w:hint="eastAsia"/>
          <w:sz w:val="32"/>
          <w:szCs w:val="28"/>
          <w:shd w:val="clear" w:color="auto" w:fill="FFFFFF"/>
        </w:rPr>
        <w:t>作出</w:t>
      </w:r>
      <w:proofErr w:type="gramEnd"/>
      <w:r w:rsidRPr="00091DAA">
        <w:rPr>
          <w:rFonts w:ascii="仿宋_GB2312" w:eastAsia="仿宋_GB2312" w:hAnsi="微软雅黑" w:hint="eastAsia"/>
          <w:sz w:val="32"/>
          <w:szCs w:val="28"/>
          <w:shd w:val="clear" w:color="auto" w:fill="FFFFFF"/>
        </w:rPr>
        <w:t>新的重大贡献。</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w:t>
      </w:r>
      <w:proofErr w:type="gramStart"/>
      <w:r w:rsidRPr="00091DAA">
        <w:rPr>
          <w:rFonts w:ascii="仿宋_GB2312" w:eastAsia="仿宋_GB2312" w:hAnsi="微软雅黑" w:hint="eastAsia"/>
          <w:sz w:val="32"/>
          <w:szCs w:val="28"/>
          <w:shd w:val="clear" w:color="auto" w:fill="FFFFFF"/>
        </w:rPr>
        <w:t>巡视全</w:t>
      </w:r>
      <w:proofErr w:type="gramEnd"/>
      <w:r w:rsidRPr="00091DAA">
        <w:rPr>
          <w:rFonts w:ascii="仿宋_GB2312" w:eastAsia="仿宋_GB2312" w:hAnsi="微软雅黑" w:hint="eastAsia"/>
          <w:sz w:val="32"/>
          <w:szCs w:val="28"/>
          <w:shd w:val="clear" w:color="auto" w:fill="FFFFFF"/>
        </w:rPr>
        <w:t>覆盖。坚持反腐败无禁区、全覆盖、零容忍，坚定不移“打虎”、“拍蝇”、“猎狐”，不敢腐的目标初步实现，不能腐的笼子越扎越牢，不想腐的堤坝正在构筑，反腐败斗争压倒性态势已经形成并巩固发展。</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五年来的成就是全方位的、开创性的，五年来的变革是深层次的、根本性的。五年来，我们党以巨大的政治勇气和强烈的责任担当，提</w:t>
      </w:r>
      <w:r w:rsidRPr="00091DAA">
        <w:rPr>
          <w:rFonts w:ascii="仿宋_GB2312" w:eastAsia="仿宋_GB2312" w:hAnsi="微软雅黑" w:hint="eastAsia"/>
          <w:sz w:val="32"/>
          <w:szCs w:val="28"/>
          <w:shd w:val="clear" w:color="auto" w:fill="FFFFFF"/>
        </w:rPr>
        <w:lastRenderedPageBreak/>
        <w:t>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五年来，我们勇于面对党面临的重大风险考验和党内存在的突出问题，以顽强意志品质正风</w:t>
      </w:r>
      <w:proofErr w:type="gramStart"/>
      <w:r w:rsidRPr="00091DAA">
        <w:rPr>
          <w:rFonts w:ascii="仿宋_GB2312" w:eastAsia="仿宋_GB2312" w:hAnsi="微软雅黑" w:hint="eastAsia"/>
          <w:sz w:val="32"/>
          <w:szCs w:val="28"/>
          <w:shd w:val="clear" w:color="auto" w:fill="FFFFFF"/>
        </w:rPr>
        <w:t>肃</w:t>
      </w:r>
      <w:proofErr w:type="gramEnd"/>
      <w:r w:rsidRPr="00091DAA">
        <w:rPr>
          <w:rFonts w:ascii="仿宋_GB2312" w:eastAsia="仿宋_GB2312" w:hAnsi="微软雅黑" w:hint="eastAsia"/>
          <w:sz w:val="32"/>
          <w:szCs w:val="28"/>
          <w:shd w:val="clear" w:color="auto" w:fill="FFFFFF"/>
        </w:rPr>
        <w:t>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五年来的成就，是党中央坚强领导的结果，更是全党全国各族人</w:t>
      </w:r>
      <w:r w:rsidRPr="00091DAA">
        <w:rPr>
          <w:rFonts w:ascii="仿宋_GB2312" w:eastAsia="仿宋_GB2312" w:hAnsi="微软雅黑" w:hint="eastAsia"/>
          <w:sz w:val="32"/>
          <w:szCs w:val="28"/>
          <w:shd w:val="clear" w:color="auto" w:fill="FFFFFF"/>
        </w:rPr>
        <w:lastRenderedPageBreak/>
        <w:t>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经过长期努力，中国特色社会主义进入了新时代，这是我国发展新的历史方位。</w:t>
      </w:r>
    </w:p>
    <w:p w:rsidR="008E5304" w:rsidRPr="00091DAA"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8E5304" w:rsidRDefault="008E5304" w:rsidP="00091DAA">
      <w:pPr>
        <w:ind w:firstLineChars="200" w:firstLine="640"/>
        <w:rPr>
          <w:rFonts w:ascii="仿宋_GB2312" w:eastAsia="仿宋_GB2312" w:hAnsi="微软雅黑"/>
          <w:sz w:val="32"/>
          <w:szCs w:val="28"/>
          <w:shd w:val="clear" w:color="auto" w:fill="FFFFFF"/>
        </w:rPr>
      </w:pPr>
      <w:r w:rsidRPr="00091DAA">
        <w:rPr>
          <w:rFonts w:ascii="仿宋_GB2312" w:eastAsia="仿宋_GB2312" w:hAnsi="微软雅黑" w:hint="eastAsia"/>
          <w:sz w:val="32"/>
          <w:szCs w:val="28"/>
          <w:shd w:val="clear" w:color="auto" w:fill="FFFFFF"/>
        </w:rPr>
        <w:t>同志们！中国特色社会主义进入新时代，在中华人民共和国发展史上、中华民族发展史上具有重大意义，在世界社会主义发展史上、</w:t>
      </w:r>
      <w:r w:rsidRPr="00091DAA">
        <w:rPr>
          <w:rFonts w:ascii="仿宋_GB2312" w:eastAsia="仿宋_GB2312" w:hAnsi="微软雅黑" w:hint="eastAsia"/>
          <w:sz w:val="32"/>
          <w:szCs w:val="28"/>
          <w:shd w:val="clear" w:color="auto" w:fill="FFFFFF"/>
        </w:rPr>
        <w:lastRenderedPageBreak/>
        <w:t>人类社会发展史上也具有重大意义。全党要坚定信心、奋发有为，让中国特色社会主义展现出更加强大的生命力！</w:t>
      </w:r>
    </w:p>
    <w:p w:rsidR="005D368C" w:rsidRPr="004B1841" w:rsidRDefault="005D368C" w:rsidP="00B94AAA">
      <w:pPr>
        <w:ind w:firstLineChars="200" w:firstLine="640"/>
        <w:rPr>
          <w:rFonts w:ascii="仿宋_GB2312" w:eastAsia="仿宋_GB2312" w:hAnsi="微软雅黑"/>
          <w:sz w:val="32"/>
          <w:szCs w:val="28"/>
          <w:shd w:val="clear" w:color="auto" w:fill="FFFFFF"/>
        </w:rPr>
      </w:pPr>
      <w:r w:rsidRPr="004B1841">
        <w:rPr>
          <w:rFonts w:ascii="仿宋_GB2312" w:eastAsia="仿宋_GB2312" w:hAnsi="微软雅黑" w:hint="eastAsia"/>
          <w:sz w:val="32"/>
          <w:szCs w:val="28"/>
          <w:shd w:val="clear" w:color="auto" w:fill="FFFFFF"/>
        </w:rPr>
        <w:t>二、新时代中国共产党的历史使命</w:t>
      </w:r>
    </w:p>
    <w:p w:rsidR="005D368C" w:rsidRPr="004B1841" w:rsidRDefault="005D368C" w:rsidP="00B94AAA">
      <w:pPr>
        <w:ind w:firstLine="200"/>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B94AAA">
        <w:rPr>
          <w:rFonts w:ascii="仿宋_GB2312" w:eastAsia="仿宋_GB2312" w:hAnsi="微软雅黑" w:hint="eastAsia"/>
          <w:sz w:val="32"/>
          <w:szCs w:val="28"/>
          <w:shd w:val="clear" w:color="auto" w:fill="FFFFFF"/>
        </w:rPr>
        <w:t xml:space="preserve"> </w:t>
      </w:r>
      <w:r w:rsidRPr="004B1841">
        <w:rPr>
          <w:rFonts w:ascii="仿宋_GB2312" w:eastAsia="仿宋_GB2312" w:hAnsi="微软雅黑" w:hint="eastAsia"/>
          <w:sz w:val="32"/>
          <w:szCs w:val="28"/>
          <w:shd w:val="clear" w:color="auto" w:fill="FFFFFF"/>
        </w:rPr>
        <w:t>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rsidR="00150853" w:rsidRPr="004B1841" w:rsidRDefault="00B94AAA" w:rsidP="00B94AAA">
      <w:pPr>
        <w:ind w:firstLine="200"/>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150853" w:rsidRPr="004B1841">
        <w:rPr>
          <w:rFonts w:ascii="仿宋_GB2312" w:eastAsia="仿宋_GB2312" w:hAnsi="微软雅黑" w:hint="eastAsia"/>
          <w:sz w:val="32"/>
          <w:szCs w:val="28"/>
          <w:shd w:val="clear" w:color="auto" w:fill="FFFFFF"/>
        </w:rPr>
        <w:t>中华民族有五千多年的文明历史，创造了灿烂的中华文明，为人类</w:t>
      </w:r>
      <w:proofErr w:type="gramStart"/>
      <w:r w:rsidR="00150853" w:rsidRPr="004B1841">
        <w:rPr>
          <w:rFonts w:ascii="仿宋_GB2312" w:eastAsia="仿宋_GB2312" w:hAnsi="微软雅黑" w:hint="eastAsia"/>
          <w:sz w:val="32"/>
          <w:szCs w:val="28"/>
          <w:shd w:val="clear" w:color="auto" w:fill="FFFFFF"/>
        </w:rPr>
        <w:t>作出</w:t>
      </w:r>
      <w:proofErr w:type="gramEnd"/>
      <w:r w:rsidR="00150853" w:rsidRPr="004B1841">
        <w:rPr>
          <w:rFonts w:ascii="仿宋_GB2312" w:eastAsia="仿宋_GB2312" w:hAnsi="微软雅黑" w:hint="eastAsia"/>
          <w:sz w:val="32"/>
          <w:szCs w:val="28"/>
          <w:shd w:val="clear" w:color="auto" w:fill="FFFFFF"/>
        </w:rPr>
        <w:t>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150853" w:rsidRPr="004B1841" w:rsidRDefault="00B94AAA" w:rsidP="00B94AAA">
      <w:pPr>
        <w:ind w:firstLine="200"/>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150853" w:rsidRPr="004B1841">
        <w:rPr>
          <w:rFonts w:ascii="仿宋_GB2312" w:eastAsia="仿宋_GB2312" w:hAnsi="微软雅黑" w:hint="eastAsia"/>
          <w:sz w:val="32"/>
          <w:szCs w:val="28"/>
          <w:shd w:val="clear" w:color="auto" w:fill="FFFFFF"/>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223F60" w:rsidRPr="004B1841" w:rsidRDefault="00B94AAA" w:rsidP="00B94AAA">
      <w:pPr>
        <w:ind w:firstLine="200"/>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223F60" w:rsidRPr="004B1841">
        <w:rPr>
          <w:rFonts w:ascii="仿宋_GB2312" w:eastAsia="仿宋_GB2312" w:hAnsi="微软雅黑" w:hint="eastAsia"/>
          <w:sz w:val="32"/>
          <w:szCs w:val="28"/>
          <w:shd w:val="clear" w:color="auto" w:fill="FFFFFF"/>
        </w:rPr>
        <w:t>我们党深刻认识到，实现中华民族伟大复兴，必须推翻压在中国人民头上的帝国主义、封建主义、官僚资本主义三座大山，实现民族</w:t>
      </w:r>
      <w:r w:rsidR="00223F60" w:rsidRPr="004B1841">
        <w:rPr>
          <w:rFonts w:ascii="仿宋_GB2312" w:eastAsia="仿宋_GB2312" w:hAnsi="微软雅黑" w:hint="eastAsia"/>
          <w:sz w:val="32"/>
          <w:szCs w:val="28"/>
          <w:shd w:val="clear" w:color="auto" w:fill="FFFFFF"/>
        </w:rPr>
        <w:lastRenderedPageBreak/>
        <w:t>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223F60" w:rsidRPr="004B1841" w:rsidRDefault="00B94AAA" w:rsidP="00B94AAA">
      <w:pPr>
        <w:ind w:firstLine="200"/>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223F60" w:rsidRPr="004B1841">
        <w:rPr>
          <w:rFonts w:ascii="仿宋_GB2312" w:eastAsia="仿宋_GB2312" w:hAnsi="微软雅黑" w:hint="eastAsia"/>
          <w:sz w:val="32"/>
          <w:szCs w:val="28"/>
          <w:shd w:val="clear" w:color="auto" w:fill="FFFFFF"/>
        </w:rPr>
        <w:t>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rsidR="00223F60" w:rsidRDefault="00B94AAA" w:rsidP="00B94AAA">
      <w:pPr>
        <w:ind w:firstLine="200"/>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4B1841" w:rsidRPr="004B1841">
        <w:rPr>
          <w:rFonts w:ascii="仿宋_GB2312" w:eastAsia="仿宋_GB2312" w:hAnsi="微软雅黑" w:hint="eastAsia"/>
          <w:sz w:val="32"/>
          <w:szCs w:val="28"/>
          <w:shd w:val="clear" w:color="auto" w:fill="FFFFFF"/>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rsidR="00A05A93" w:rsidRPr="007F079F" w:rsidRDefault="00DC6CCB" w:rsidP="00A05A93">
      <w:pPr>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A05A93" w:rsidRPr="007F079F">
        <w:rPr>
          <w:rFonts w:ascii="仿宋_GB2312" w:eastAsia="仿宋_GB2312" w:hAnsi="微软雅黑" w:hint="eastAsia"/>
          <w:sz w:val="32"/>
          <w:szCs w:val="28"/>
          <w:shd w:val="clear" w:color="auto" w:fill="FFFFFF"/>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A05A93" w:rsidRPr="007F079F" w:rsidRDefault="00A05A93" w:rsidP="00A05A93">
      <w:pPr>
        <w:rPr>
          <w:rFonts w:ascii="仿宋_GB2312" w:eastAsia="仿宋_GB2312" w:hAnsi="微软雅黑"/>
          <w:sz w:val="32"/>
          <w:szCs w:val="28"/>
          <w:shd w:val="clear" w:color="auto" w:fill="FFFFFF"/>
        </w:rPr>
      </w:pPr>
      <w:r w:rsidRPr="007F079F">
        <w:rPr>
          <w:rFonts w:ascii="仿宋_GB2312" w:eastAsia="仿宋_GB2312" w:hAnsi="微软雅黑" w:hint="eastAsia"/>
          <w:sz w:val="32"/>
          <w:szCs w:val="28"/>
          <w:shd w:val="clear" w:color="auto" w:fill="FFFFFF"/>
        </w:rPr>
        <w:t>同志们！今天，我们比历史上任何时期都更接近、更有信心和能力实现中华民族伟大复兴的目标。</w:t>
      </w:r>
    </w:p>
    <w:p w:rsidR="00A05A93" w:rsidRPr="007F079F" w:rsidRDefault="00A05A93" w:rsidP="00A05A93">
      <w:pPr>
        <w:rPr>
          <w:rFonts w:ascii="仿宋_GB2312" w:eastAsia="仿宋_GB2312" w:hAnsi="微软雅黑"/>
          <w:sz w:val="32"/>
          <w:szCs w:val="28"/>
          <w:shd w:val="clear" w:color="auto" w:fill="FFFFFF"/>
        </w:rPr>
      </w:pPr>
      <w:r w:rsidRPr="007F079F">
        <w:rPr>
          <w:rFonts w:ascii="仿宋_GB2312" w:eastAsia="仿宋_GB2312" w:hAnsi="微软雅黑" w:hint="eastAsia"/>
          <w:sz w:val="32"/>
          <w:szCs w:val="28"/>
          <w:shd w:val="clear" w:color="auto" w:fill="FFFFFF"/>
        </w:rPr>
        <w:lastRenderedPageBreak/>
        <w:t>行百里者半九十。中华民族伟大复兴，绝不是轻轻松松、敲锣打鼓就能实现的。全党必须准备付出更为艰巨、更为艰苦的努力。</w:t>
      </w:r>
    </w:p>
    <w:p w:rsidR="00A05A93" w:rsidRDefault="00DC6CCB" w:rsidP="00A05A93">
      <w:pPr>
        <w:rPr>
          <w:rFonts w:ascii="仿宋_GB2312" w:eastAsia="仿宋_GB2312" w:hAnsi="微软雅黑"/>
          <w:sz w:val="32"/>
          <w:szCs w:val="28"/>
          <w:shd w:val="clear" w:color="auto" w:fill="FFFFFF"/>
        </w:rPr>
      </w:pPr>
      <w:r>
        <w:rPr>
          <w:rFonts w:ascii="仿宋_GB2312" w:eastAsia="仿宋_GB2312" w:hAnsi="微软雅黑" w:hint="eastAsia"/>
          <w:sz w:val="32"/>
          <w:szCs w:val="28"/>
          <w:shd w:val="clear" w:color="auto" w:fill="FFFFFF"/>
        </w:rPr>
        <w:t xml:space="preserve">    </w:t>
      </w:r>
      <w:r w:rsidR="007F079F" w:rsidRPr="007F079F">
        <w:rPr>
          <w:rFonts w:ascii="仿宋_GB2312" w:eastAsia="仿宋_GB2312" w:hAnsi="微软雅黑" w:hint="eastAsia"/>
          <w:sz w:val="32"/>
          <w:szCs w:val="28"/>
          <w:shd w:val="clear" w:color="auto" w:fill="FFFFFF"/>
        </w:rPr>
        <w:t>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w:t>
      </w:r>
      <w:proofErr w:type="gramStart"/>
      <w:r w:rsidR="007F079F" w:rsidRPr="007F079F">
        <w:rPr>
          <w:rFonts w:ascii="仿宋_GB2312" w:eastAsia="仿宋_GB2312" w:hAnsi="微软雅黑" w:hint="eastAsia"/>
          <w:sz w:val="32"/>
          <w:szCs w:val="28"/>
          <w:shd w:val="clear" w:color="auto" w:fill="FFFFFF"/>
        </w:rPr>
        <w:t>瘴</w:t>
      </w:r>
      <w:proofErr w:type="gramEnd"/>
      <w:r w:rsidR="007F079F" w:rsidRPr="007F079F">
        <w:rPr>
          <w:rFonts w:ascii="仿宋_GB2312" w:eastAsia="仿宋_GB2312" w:hAnsi="微软雅黑" w:hint="eastAsia"/>
          <w:sz w:val="32"/>
          <w:szCs w:val="28"/>
          <w:shd w:val="clear" w:color="auto" w:fill="FFFFFF"/>
        </w:rPr>
        <w:t>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DC6CCB" w:rsidRDefault="00DC6CCB" w:rsidP="00DC1AFA">
      <w:pPr>
        <w:ind w:firstLine="660"/>
        <w:rPr>
          <w:rFonts w:ascii="仿宋_GB2312" w:eastAsia="仿宋_GB2312" w:hAnsi="微软雅黑"/>
          <w:sz w:val="32"/>
          <w:szCs w:val="28"/>
          <w:shd w:val="clear" w:color="auto" w:fill="FFFFFF"/>
        </w:rPr>
      </w:pPr>
      <w:r w:rsidRPr="00DC6CCB">
        <w:rPr>
          <w:rFonts w:ascii="仿宋_GB2312" w:eastAsia="仿宋_GB2312" w:hAnsi="微软雅黑" w:hint="eastAsia"/>
          <w:sz w:val="32"/>
          <w:szCs w:val="28"/>
          <w:shd w:val="clear" w:color="auto" w:fill="FFFFFF"/>
        </w:rPr>
        <w:t>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w:t>
      </w:r>
      <w:r w:rsidRPr="00DC6CCB">
        <w:rPr>
          <w:rFonts w:ascii="仿宋_GB2312" w:eastAsia="仿宋_GB2312" w:hAnsi="微软雅黑" w:hint="eastAsia"/>
          <w:sz w:val="32"/>
          <w:szCs w:val="28"/>
          <w:shd w:val="clear" w:color="auto" w:fill="FFFFFF"/>
        </w:rPr>
        <w:lastRenderedPageBreak/>
        <w:t>召力，确保我们党永葆旺盛生命力和强大战斗力。</w:t>
      </w:r>
    </w:p>
    <w:p w:rsidR="00DC1AFA" w:rsidRDefault="00C421A3" w:rsidP="00DC1AFA">
      <w:pPr>
        <w:ind w:firstLine="660"/>
        <w:rPr>
          <w:rFonts w:ascii="仿宋_GB2312" w:eastAsia="仿宋_GB2312" w:hAnsi="微软雅黑"/>
          <w:sz w:val="32"/>
          <w:szCs w:val="28"/>
          <w:shd w:val="clear" w:color="auto" w:fill="FFFFFF"/>
        </w:rPr>
      </w:pPr>
      <w:r w:rsidRPr="00C421A3">
        <w:rPr>
          <w:rFonts w:ascii="仿宋_GB2312" w:eastAsia="仿宋_GB2312" w:hAnsi="微软雅黑" w:hint="eastAsia"/>
          <w:sz w:val="32"/>
          <w:szCs w:val="28"/>
          <w:shd w:val="clear" w:color="auto" w:fill="FFFFFF"/>
        </w:rPr>
        <w:t>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rsidR="00C421A3" w:rsidRDefault="00C421A3" w:rsidP="00DC1AFA">
      <w:pPr>
        <w:ind w:firstLine="660"/>
        <w:rPr>
          <w:rFonts w:ascii="仿宋_GB2312" w:eastAsia="仿宋_GB2312" w:hAnsi="微软雅黑"/>
          <w:sz w:val="32"/>
          <w:szCs w:val="28"/>
          <w:shd w:val="clear" w:color="auto" w:fill="FFFFFF"/>
        </w:rPr>
      </w:pPr>
      <w:r w:rsidRPr="00C421A3">
        <w:rPr>
          <w:rFonts w:ascii="仿宋_GB2312" w:eastAsia="仿宋_GB2312" w:hAnsi="微软雅黑" w:hint="eastAsia"/>
          <w:sz w:val="32"/>
          <w:szCs w:val="28"/>
          <w:shd w:val="clear" w:color="auto" w:fill="FFFFFF"/>
        </w:rPr>
        <w:t>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F525BA" w:rsidRDefault="00C421A3" w:rsidP="00DC1AFA">
      <w:pPr>
        <w:ind w:firstLine="660"/>
        <w:rPr>
          <w:rFonts w:ascii="仿宋_GB2312" w:eastAsia="仿宋_GB2312" w:hAnsi="微软雅黑"/>
          <w:sz w:val="32"/>
          <w:szCs w:val="28"/>
          <w:shd w:val="clear" w:color="auto" w:fill="FFFFFF"/>
        </w:rPr>
      </w:pPr>
      <w:r w:rsidRPr="00C421A3">
        <w:rPr>
          <w:rFonts w:ascii="仿宋_GB2312" w:eastAsia="仿宋_GB2312" w:hAnsi="微软雅黑" w:hint="eastAsia"/>
          <w:sz w:val="32"/>
          <w:szCs w:val="28"/>
          <w:shd w:val="clear" w:color="auto" w:fill="FFFFFF"/>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F525BA" w:rsidRDefault="00F525BA">
      <w:pPr>
        <w:widowControl/>
        <w:jc w:val="left"/>
        <w:rPr>
          <w:rFonts w:ascii="仿宋_GB2312" w:eastAsia="仿宋_GB2312" w:hAnsi="微软雅黑"/>
          <w:sz w:val="32"/>
          <w:szCs w:val="28"/>
          <w:shd w:val="clear" w:color="auto" w:fill="FFFFFF"/>
        </w:rPr>
      </w:pPr>
      <w:r>
        <w:rPr>
          <w:rFonts w:ascii="仿宋_GB2312" w:eastAsia="仿宋_GB2312" w:hAnsi="微软雅黑"/>
          <w:sz w:val="32"/>
          <w:szCs w:val="28"/>
          <w:shd w:val="clear" w:color="auto" w:fill="FFFFFF"/>
        </w:rPr>
        <w:br w:type="page"/>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lastRenderedPageBreak/>
        <w:t>三、新时代中国特色社会主义思想和基本方略</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w:t>
      </w:r>
      <w:proofErr w:type="gramStart"/>
      <w:r w:rsidRPr="00F525BA">
        <w:rPr>
          <w:rFonts w:ascii="仿宋_GB2312" w:eastAsia="仿宋_GB2312" w:hAnsi="微软雅黑" w:hint="eastAsia"/>
          <w:sz w:val="32"/>
          <w:szCs w:val="28"/>
          <w:shd w:val="clear" w:color="auto" w:fill="FFFFFF"/>
        </w:rPr>
        <w:t>作出</w:t>
      </w:r>
      <w:proofErr w:type="gramEnd"/>
      <w:r w:rsidRPr="00F525BA">
        <w:rPr>
          <w:rFonts w:ascii="仿宋_GB2312" w:eastAsia="仿宋_GB2312" w:hAnsi="微软雅黑" w:hint="eastAsia"/>
          <w:sz w:val="32"/>
          <w:szCs w:val="28"/>
          <w:shd w:val="clear" w:color="auto" w:fill="FFFFFF"/>
        </w:rPr>
        <w:t>理论分析和政策指导，以利于更好坚持和发展中国特色社会主义。</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w:t>
      </w:r>
      <w:r w:rsidRPr="00F525BA">
        <w:rPr>
          <w:rFonts w:ascii="仿宋_GB2312" w:eastAsia="仿宋_GB2312" w:hAnsi="微软雅黑" w:hint="eastAsia"/>
          <w:sz w:val="32"/>
          <w:szCs w:val="28"/>
          <w:shd w:val="clear" w:color="auto" w:fill="FFFFFF"/>
        </w:rPr>
        <w:lastRenderedPageBreak/>
        <w:t>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w:t>
      </w:r>
      <w:proofErr w:type="gramStart"/>
      <w:r w:rsidRPr="00F525BA">
        <w:rPr>
          <w:rFonts w:ascii="仿宋_GB2312" w:eastAsia="仿宋_GB2312" w:hAnsi="微软雅黑" w:hint="eastAsia"/>
          <w:sz w:val="32"/>
          <w:szCs w:val="28"/>
          <w:shd w:val="clear" w:color="auto" w:fill="FFFFFF"/>
        </w:rPr>
        <w:t>最</w:t>
      </w:r>
      <w:proofErr w:type="gramEnd"/>
      <w:r w:rsidRPr="00F525BA">
        <w:rPr>
          <w:rFonts w:ascii="仿宋_GB2312" w:eastAsia="仿宋_GB2312" w:hAnsi="微软雅黑" w:hint="eastAsia"/>
          <w:sz w:val="32"/>
          <w:szCs w:val="28"/>
          <w:shd w:val="clear" w:color="auto" w:fill="FFFFFF"/>
        </w:rPr>
        <w:t>本质的特征是中国共产党领导，中国特色社会主义制度的最大优势是中国共产党领导，党是最高政治领导力量，提出新时代党的建设总要求，突出政治建设在党的建设中的重要地位。</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 xml:space="preserve">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全党要深刻领会新时代中国特色社会主义思想的精神实质和丰富内涵，在各项工作中全面准确贯彻落实。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（一）坚持党对一切工作的领导。党政军民学，东西南北中，党是领导一切的。必须增强政治意识、大局意识、核心意识、看齐意识，</w:t>
      </w:r>
      <w:r w:rsidRPr="00F525BA">
        <w:rPr>
          <w:rFonts w:ascii="仿宋_GB2312" w:eastAsia="仿宋_GB2312" w:hAnsi="微软雅黑" w:hint="eastAsia"/>
          <w:sz w:val="32"/>
          <w:szCs w:val="28"/>
          <w:shd w:val="clear" w:color="auto" w:fill="FFFFFF"/>
        </w:rPr>
        <w:lastRenderedPageBreak/>
        <w:t xml:space="preserve">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（二）坚持以人民为中心。人民是历史的创造者，是决定党和国家前途命运的根本力量。必须坚持人民主体地位，坚持立党为公、执政为民，</w:t>
      </w:r>
      <w:proofErr w:type="gramStart"/>
      <w:r w:rsidRPr="00F525BA">
        <w:rPr>
          <w:rFonts w:ascii="仿宋_GB2312" w:eastAsia="仿宋_GB2312" w:hAnsi="微软雅黑" w:hint="eastAsia"/>
          <w:sz w:val="32"/>
          <w:szCs w:val="28"/>
          <w:shd w:val="clear" w:color="auto" w:fill="FFFFFF"/>
        </w:rPr>
        <w:t>践行</w:t>
      </w:r>
      <w:proofErr w:type="gramEnd"/>
      <w:r w:rsidRPr="00F525BA">
        <w:rPr>
          <w:rFonts w:ascii="仿宋_GB2312" w:eastAsia="仿宋_GB2312" w:hAnsi="微软雅黑" w:hint="eastAsia"/>
          <w:sz w:val="32"/>
          <w:szCs w:val="28"/>
          <w:shd w:val="clear" w:color="auto" w:fill="FFFFFF"/>
        </w:rPr>
        <w:t>全心全意为人民服务的根本宗旨，把党的群众路线贯彻到治国理</w:t>
      </w:r>
      <w:proofErr w:type="gramStart"/>
      <w:r w:rsidRPr="00F525BA">
        <w:rPr>
          <w:rFonts w:ascii="仿宋_GB2312" w:eastAsia="仿宋_GB2312" w:hAnsi="微软雅黑" w:hint="eastAsia"/>
          <w:sz w:val="32"/>
          <w:szCs w:val="28"/>
          <w:shd w:val="clear" w:color="auto" w:fill="FFFFFF"/>
        </w:rPr>
        <w:t>政全部</w:t>
      </w:r>
      <w:proofErr w:type="gramEnd"/>
      <w:r w:rsidRPr="00F525BA">
        <w:rPr>
          <w:rFonts w:ascii="仿宋_GB2312" w:eastAsia="仿宋_GB2312" w:hAnsi="微软雅黑" w:hint="eastAsia"/>
          <w:sz w:val="32"/>
          <w:szCs w:val="28"/>
          <w:shd w:val="clear" w:color="auto" w:fill="FFFFFF"/>
        </w:rPr>
        <w:t>活动之中，把人民对美好生活的向往作为奋斗目标，依靠人民创造历史伟业。（掌声）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w:t>
      </w:r>
      <w:r w:rsidRPr="00F525BA">
        <w:rPr>
          <w:rFonts w:ascii="仿宋_GB2312" w:eastAsia="仿宋_GB2312" w:hAnsi="微软雅黑" w:hint="eastAsia"/>
          <w:sz w:val="32"/>
          <w:szCs w:val="28"/>
          <w:shd w:val="clear" w:color="auto" w:fill="FFFFFF"/>
        </w:rPr>
        <w:lastRenderedPageBreak/>
        <w:t>主动参与和推动经济全球化进程，发展更高层次的开放型经济，不断壮大我国经济实力和综合国力。</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 xml:space="preserve">（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（七）坚持社会主义核心价值体系。文化自信是一个国家、一个民族发展中更基本、更深沉、更持久的力量。必须坚持马克思主义，牢固树立共产主义远大理想和中国特色社会主义共同理想，培育和</w:t>
      </w:r>
      <w:proofErr w:type="gramStart"/>
      <w:r w:rsidRPr="00F525BA">
        <w:rPr>
          <w:rFonts w:ascii="仿宋_GB2312" w:eastAsia="仿宋_GB2312" w:hAnsi="微软雅黑" w:hint="eastAsia"/>
          <w:sz w:val="32"/>
          <w:szCs w:val="28"/>
          <w:shd w:val="clear" w:color="auto" w:fill="FFFFFF"/>
        </w:rPr>
        <w:t>践行</w:t>
      </w:r>
      <w:proofErr w:type="gramEnd"/>
      <w:r w:rsidRPr="00F525BA">
        <w:rPr>
          <w:rFonts w:ascii="仿宋_GB2312" w:eastAsia="仿宋_GB2312" w:hAnsi="微软雅黑" w:hint="eastAsia"/>
          <w:sz w:val="32"/>
          <w:szCs w:val="28"/>
          <w:shd w:val="clear" w:color="auto" w:fill="FFFFFF"/>
        </w:rPr>
        <w:t>社会主义核心价值观，不断增强意识形态领域主导权和话语权，推动中华优秀传统文化创造性转化、创新性发展，继承革命文化，发展</w:t>
      </w:r>
      <w:r w:rsidRPr="00F525BA">
        <w:rPr>
          <w:rFonts w:ascii="仿宋_GB2312" w:eastAsia="仿宋_GB2312" w:hAnsi="微软雅黑" w:hint="eastAsia"/>
          <w:sz w:val="32"/>
          <w:szCs w:val="28"/>
          <w:shd w:val="clear" w:color="auto" w:fill="FFFFFF"/>
        </w:rPr>
        <w:lastRenderedPageBreak/>
        <w:t>社会主义先进文化，不忘本来、吸收外来、面向未来，更好构筑中国精神、中国价值、中国力量，为人民提供精神指引。</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（八）坚持在发展中保障和改善民生。增进民生福祉是发展的根本目的。必须多谋民生之利、多解民生之忧，在发展中补齐民生短板、促进社会公平正义，在幼有所育、学有所教、劳有所得、病有所</w:t>
      </w:r>
      <w:proofErr w:type="gramStart"/>
      <w:r w:rsidRPr="00F525BA">
        <w:rPr>
          <w:rFonts w:ascii="仿宋_GB2312" w:eastAsia="仿宋_GB2312" w:hAnsi="微软雅黑" w:hint="eastAsia"/>
          <w:sz w:val="32"/>
          <w:szCs w:val="28"/>
          <w:shd w:val="clear" w:color="auto" w:fill="FFFFFF"/>
        </w:rPr>
        <w:t>医</w:t>
      </w:r>
      <w:proofErr w:type="gramEnd"/>
      <w:r w:rsidRPr="00F525BA">
        <w:rPr>
          <w:rFonts w:ascii="仿宋_GB2312" w:eastAsia="仿宋_GB2312" w:hAnsi="微软雅黑" w:hint="eastAsia"/>
          <w:sz w:val="32"/>
          <w:szCs w:val="28"/>
          <w:shd w:val="clear" w:color="auto" w:fill="FFFFFF"/>
        </w:rPr>
        <w:t>、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（九）坚持人与自然和谐共生。建设生态文明是中华民族永续发展的千年大计。必须树立和</w:t>
      </w:r>
      <w:proofErr w:type="gramStart"/>
      <w:r w:rsidRPr="00F525BA">
        <w:rPr>
          <w:rFonts w:ascii="仿宋_GB2312" w:eastAsia="仿宋_GB2312" w:hAnsi="微软雅黑" w:hint="eastAsia"/>
          <w:sz w:val="32"/>
          <w:szCs w:val="28"/>
          <w:shd w:val="clear" w:color="auto" w:fill="FFFFFF"/>
        </w:rPr>
        <w:t>践行</w:t>
      </w:r>
      <w:proofErr w:type="gramEnd"/>
      <w:r w:rsidRPr="00F525BA">
        <w:rPr>
          <w:rFonts w:ascii="仿宋_GB2312" w:eastAsia="仿宋_GB2312" w:hAnsi="微软雅黑" w:hint="eastAsia"/>
          <w:sz w:val="32"/>
          <w:szCs w:val="28"/>
          <w:shd w:val="clear" w:color="auto" w:fill="FFFFFF"/>
        </w:rPr>
        <w:t>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w:t>
      </w:r>
      <w:proofErr w:type="gramStart"/>
      <w:r w:rsidRPr="00F525BA">
        <w:rPr>
          <w:rFonts w:ascii="仿宋_GB2312" w:eastAsia="仿宋_GB2312" w:hAnsi="微软雅黑" w:hint="eastAsia"/>
          <w:sz w:val="32"/>
          <w:szCs w:val="28"/>
          <w:shd w:val="clear" w:color="auto" w:fill="FFFFFF"/>
        </w:rPr>
        <w:t>作出</w:t>
      </w:r>
      <w:proofErr w:type="gramEnd"/>
      <w:r w:rsidRPr="00F525BA">
        <w:rPr>
          <w:rFonts w:ascii="仿宋_GB2312" w:eastAsia="仿宋_GB2312" w:hAnsi="微软雅黑" w:hint="eastAsia"/>
          <w:sz w:val="32"/>
          <w:szCs w:val="28"/>
          <w:shd w:val="clear" w:color="auto" w:fill="FFFFFF"/>
        </w:rPr>
        <w:t>贡献。（掌声）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lastRenderedPageBreak/>
        <w:t>（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w:t>
      </w:r>
      <w:proofErr w:type="gramStart"/>
      <w:r w:rsidRPr="00F525BA">
        <w:rPr>
          <w:rFonts w:ascii="仿宋_GB2312" w:eastAsia="仿宋_GB2312" w:hAnsi="微软雅黑" w:hint="eastAsia"/>
          <w:sz w:val="32"/>
          <w:szCs w:val="28"/>
          <w:shd w:val="clear" w:color="auto" w:fill="FFFFFF"/>
        </w:rPr>
        <w:t>而</w:t>
      </w:r>
      <w:proofErr w:type="gramEnd"/>
      <w:r w:rsidRPr="00F525BA">
        <w:rPr>
          <w:rFonts w:ascii="仿宋_GB2312" w:eastAsia="仿宋_GB2312" w:hAnsi="微软雅黑" w:hint="eastAsia"/>
          <w:sz w:val="32"/>
          <w:szCs w:val="28"/>
          <w:shd w:val="clear" w:color="auto" w:fill="FFFFFF"/>
        </w:rPr>
        <w:t xml:space="preserve">不同、兼收并蓄的文明交流，构筑尊崇自然、绿色发展的生态体系，始终做世界和平的建设者、全球发展的贡献者、国际秩序的维护者。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lastRenderedPageBreak/>
        <w:t>（十四）坚持全面从严治党。勇于自我革命，从</w:t>
      </w:r>
      <w:proofErr w:type="gramStart"/>
      <w:r w:rsidRPr="00F525BA">
        <w:rPr>
          <w:rFonts w:ascii="仿宋_GB2312" w:eastAsia="仿宋_GB2312" w:hAnsi="微软雅黑" w:hint="eastAsia"/>
          <w:sz w:val="32"/>
          <w:szCs w:val="28"/>
          <w:shd w:val="clear" w:color="auto" w:fill="FFFFFF"/>
        </w:rPr>
        <w:t>严管党</w:t>
      </w:r>
      <w:proofErr w:type="gramEnd"/>
      <w:r w:rsidRPr="00F525BA">
        <w:rPr>
          <w:rFonts w:ascii="仿宋_GB2312" w:eastAsia="仿宋_GB2312" w:hAnsi="微软雅黑" w:hint="eastAsia"/>
          <w:sz w:val="32"/>
          <w:szCs w:val="28"/>
          <w:shd w:val="clear" w:color="auto" w:fill="FFFFFF"/>
        </w:rPr>
        <w:t>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以上十四条，构成新时代坚持和发展中国特色社会主义的基本方略。全党同志必须全面贯彻党的基本理论、基本路线、基本方略，更好</w:t>
      </w:r>
      <w:proofErr w:type="gramStart"/>
      <w:r w:rsidRPr="00F525BA">
        <w:rPr>
          <w:rFonts w:ascii="仿宋_GB2312" w:eastAsia="仿宋_GB2312" w:hAnsi="微软雅黑" w:hint="eastAsia"/>
          <w:sz w:val="32"/>
          <w:szCs w:val="28"/>
          <w:shd w:val="clear" w:color="auto" w:fill="FFFFFF"/>
        </w:rPr>
        <w:t>引领党</w:t>
      </w:r>
      <w:proofErr w:type="gramEnd"/>
      <w:r w:rsidRPr="00F525BA">
        <w:rPr>
          <w:rFonts w:ascii="仿宋_GB2312" w:eastAsia="仿宋_GB2312" w:hAnsi="微软雅黑" w:hint="eastAsia"/>
          <w:sz w:val="32"/>
          <w:szCs w:val="28"/>
          <w:shd w:val="clear" w:color="auto" w:fill="FFFFFF"/>
        </w:rPr>
        <w:t xml:space="preserve">和人民事业发展。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C421A3"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同志们！时代是思想之母，实践是理论之源。只要我们善于聆听时代声音，勇于坚持真理、修正错误，二十一世纪中国的马克思主义一定能够展现出更强大、更有说服力的真理力量！（掌声）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 xml:space="preserve">四、决胜全面建成小康社会，开启全面建设社会主义现代化国家新征程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改革开放之后，我们党对我国社会主义现代化建设</w:t>
      </w:r>
      <w:proofErr w:type="gramStart"/>
      <w:r w:rsidRPr="00F525BA">
        <w:rPr>
          <w:rFonts w:ascii="仿宋_GB2312" w:eastAsia="仿宋_GB2312" w:hAnsi="微软雅黑" w:hint="eastAsia"/>
          <w:sz w:val="32"/>
          <w:szCs w:val="28"/>
          <w:shd w:val="clear" w:color="auto" w:fill="FFFFFF"/>
        </w:rPr>
        <w:t>作出</w:t>
      </w:r>
      <w:proofErr w:type="gramEnd"/>
      <w:r w:rsidRPr="00F525BA">
        <w:rPr>
          <w:rFonts w:ascii="仿宋_GB2312" w:eastAsia="仿宋_GB2312" w:hAnsi="微软雅黑" w:hint="eastAsia"/>
          <w:sz w:val="32"/>
          <w:szCs w:val="28"/>
          <w:shd w:val="clear" w:color="auto" w:fill="FFFFFF"/>
        </w:rPr>
        <w:t>战略安排，提出“三步走”战略目标。解决人民温饱问题、人民生活总体上达到</w:t>
      </w:r>
      <w:r w:rsidRPr="00F525BA">
        <w:rPr>
          <w:rFonts w:ascii="仿宋_GB2312" w:eastAsia="仿宋_GB2312" w:hAnsi="微软雅黑" w:hint="eastAsia"/>
          <w:sz w:val="32"/>
          <w:szCs w:val="28"/>
          <w:shd w:val="clear" w:color="auto" w:fill="FFFFFF"/>
        </w:rPr>
        <w:lastRenderedPageBreak/>
        <w:t>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从现在到二〇二〇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从十九大到二十大，是“两个一百年”奋斗目标的历史交汇期。我们既要全面建成小康社会、实现第一个百年奋斗目标，又要乘势而上开启全面建设社会主义现代化国家新征程，向第二个百年奋斗目标进军。</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 xml:space="preserve">综合分析国际国内形势和我国发展条件，从二〇二〇年到本世纪中叶可以分两个阶段来安排。 </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第一个阶段，从二〇二〇年到二〇三五年，在全面建成小康社会的基础上，再奋斗十五年，基本实现社会主义现代化。到那时，我国经济实力、科技实力将大幅跃升，跻身创新型国家前列；人民平等参</w:t>
      </w:r>
      <w:r w:rsidRPr="00F525BA">
        <w:rPr>
          <w:rFonts w:ascii="仿宋_GB2312" w:eastAsia="仿宋_GB2312" w:hAnsi="微软雅黑" w:hint="eastAsia"/>
          <w:sz w:val="32"/>
          <w:szCs w:val="28"/>
          <w:shd w:val="clear" w:color="auto" w:fill="FFFFFF"/>
        </w:rPr>
        <w:lastRenderedPageBreak/>
        <w:t>与、平等发展权利得到充分保障，法治国家、法治政府、法治社会基本建成，各方面制度更加完善，国家治理体系和治理能力现代化基本实现；社会文明程度达到新的高度，国家文化</w:t>
      </w:r>
      <w:proofErr w:type="gramStart"/>
      <w:r w:rsidRPr="00F525BA">
        <w:rPr>
          <w:rFonts w:ascii="仿宋_GB2312" w:eastAsia="仿宋_GB2312" w:hAnsi="微软雅黑" w:hint="eastAsia"/>
          <w:sz w:val="32"/>
          <w:szCs w:val="28"/>
          <w:shd w:val="clear" w:color="auto" w:fill="FFFFFF"/>
        </w:rPr>
        <w:t>软实力</w:t>
      </w:r>
      <w:proofErr w:type="gramEnd"/>
      <w:r w:rsidRPr="00F525BA">
        <w:rPr>
          <w:rFonts w:ascii="仿宋_GB2312" w:eastAsia="仿宋_GB2312" w:hAnsi="微软雅黑" w:hint="eastAsia"/>
          <w:sz w:val="32"/>
          <w:szCs w:val="28"/>
          <w:shd w:val="clear" w:color="auto" w:fill="FFFFFF"/>
        </w:rPr>
        <w:t>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掌声）</w:t>
      </w:r>
    </w:p>
    <w:p w:rsidR="00F525BA" w:rsidRPr="00F525BA" w:rsidRDefault="00F525BA" w:rsidP="00F525BA">
      <w:pPr>
        <w:ind w:firstLine="660"/>
        <w:rPr>
          <w:rFonts w:ascii="仿宋_GB2312" w:eastAsia="仿宋_GB2312" w:hAnsi="微软雅黑" w:hint="eastAsia"/>
          <w:sz w:val="32"/>
          <w:szCs w:val="28"/>
          <w:shd w:val="clear" w:color="auto" w:fill="FFFFFF"/>
        </w:rPr>
      </w:pPr>
      <w:r w:rsidRPr="00F525BA">
        <w:rPr>
          <w:rFonts w:ascii="仿宋_GB2312" w:eastAsia="仿宋_GB2312" w:hAnsi="微软雅黑" w:hint="eastAsia"/>
          <w:sz w:val="32"/>
          <w:szCs w:val="28"/>
          <w:shd w:val="clear" w:color="auto" w:fill="FFFFFF"/>
        </w:rPr>
        <w:t>第二个阶段，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掌声，持久掌声）</w:t>
      </w:r>
    </w:p>
    <w:p w:rsidR="00F525BA" w:rsidRPr="00091DAA" w:rsidRDefault="00F525BA" w:rsidP="00F525BA">
      <w:pPr>
        <w:ind w:firstLine="660"/>
        <w:rPr>
          <w:rFonts w:ascii="仿宋_GB2312" w:eastAsia="仿宋_GB2312" w:hAnsi="微软雅黑"/>
          <w:sz w:val="32"/>
          <w:szCs w:val="28"/>
          <w:shd w:val="clear" w:color="auto" w:fill="FFFFFF"/>
        </w:rPr>
      </w:pPr>
      <w:r w:rsidRPr="00F525BA">
        <w:rPr>
          <w:rFonts w:ascii="仿宋_GB2312" w:eastAsia="仿宋_GB2312" w:hAnsi="微软雅黑" w:hint="eastAsia"/>
          <w:sz w:val="32"/>
          <w:szCs w:val="28"/>
          <w:shd w:val="clear" w:color="auto" w:fill="FFFFFF"/>
        </w:rPr>
        <w:t>同志们！从全面建成小康社会到基本实现现代化，再到全面建成社会主义现代化强国，是新时代中国特色社会主义发展的战略安排。我们要坚忍不拔、锲而不舍，奋力谱写社会主义现代化新征程的壮丽篇章！（掌声，持久掌声）</w:t>
      </w:r>
    </w:p>
    <w:sectPr w:rsidR="00F525BA" w:rsidRPr="00091DAA" w:rsidSect="00F525BA">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E48" w:rsidRDefault="00644E48" w:rsidP="008E5304">
      <w:r>
        <w:separator/>
      </w:r>
    </w:p>
  </w:endnote>
  <w:endnote w:type="continuationSeparator" w:id="0">
    <w:p w:rsidR="00644E48" w:rsidRDefault="00644E48" w:rsidP="008E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211851"/>
      <w:docPartObj>
        <w:docPartGallery w:val="Page Numbers (Bottom of Page)"/>
        <w:docPartUnique/>
      </w:docPartObj>
    </w:sdtPr>
    <w:sdtContent>
      <w:p w:rsidR="00F525BA" w:rsidRDefault="00F525BA">
        <w:pPr>
          <w:pStyle w:val="a4"/>
          <w:jc w:val="center"/>
        </w:pPr>
        <w:r>
          <w:fldChar w:fldCharType="begin"/>
        </w:r>
        <w:r>
          <w:instrText>PAGE   \* MERGEFORMAT</w:instrText>
        </w:r>
        <w:r>
          <w:fldChar w:fldCharType="separate"/>
        </w:r>
        <w:r w:rsidRPr="00F525BA">
          <w:rPr>
            <w:noProof/>
            <w:lang w:val="zh-CN"/>
          </w:rPr>
          <w:t>1</w:t>
        </w:r>
        <w:r>
          <w:fldChar w:fldCharType="end"/>
        </w:r>
      </w:p>
    </w:sdtContent>
  </w:sdt>
  <w:p w:rsidR="00F525BA" w:rsidRDefault="00F525B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E48" w:rsidRDefault="00644E48" w:rsidP="008E5304">
      <w:r>
        <w:separator/>
      </w:r>
    </w:p>
  </w:footnote>
  <w:footnote w:type="continuationSeparator" w:id="0">
    <w:p w:rsidR="00644E48" w:rsidRDefault="00644E48" w:rsidP="008E53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AF2"/>
    <w:rsid w:val="00091DAA"/>
    <w:rsid w:val="00110AF2"/>
    <w:rsid w:val="00150853"/>
    <w:rsid w:val="00176F11"/>
    <w:rsid w:val="00223F60"/>
    <w:rsid w:val="004B1841"/>
    <w:rsid w:val="005D368C"/>
    <w:rsid w:val="00644E48"/>
    <w:rsid w:val="00767C6A"/>
    <w:rsid w:val="007868AA"/>
    <w:rsid w:val="007F079F"/>
    <w:rsid w:val="008E5304"/>
    <w:rsid w:val="00A05A93"/>
    <w:rsid w:val="00B94AAA"/>
    <w:rsid w:val="00BF6E42"/>
    <w:rsid w:val="00C421A3"/>
    <w:rsid w:val="00DC1AFA"/>
    <w:rsid w:val="00DC6CCB"/>
    <w:rsid w:val="00F52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53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5304"/>
    <w:rPr>
      <w:sz w:val="18"/>
      <w:szCs w:val="18"/>
    </w:rPr>
  </w:style>
  <w:style w:type="paragraph" w:styleId="a4">
    <w:name w:val="footer"/>
    <w:basedOn w:val="a"/>
    <w:link w:val="Char0"/>
    <w:uiPriority w:val="99"/>
    <w:unhideWhenUsed/>
    <w:rsid w:val="008E5304"/>
    <w:pPr>
      <w:tabs>
        <w:tab w:val="center" w:pos="4153"/>
        <w:tab w:val="right" w:pos="8306"/>
      </w:tabs>
      <w:snapToGrid w:val="0"/>
      <w:jc w:val="left"/>
    </w:pPr>
    <w:rPr>
      <w:sz w:val="18"/>
      <w:szCs w:val="18"/>
    </w:rPr>
  </w:style>
  <w:style w:type="character" w:customStyle="1" w:styleId="Char0">
    <w:name w:val="页脚 Char"/>
    <w:basedOn w:val="a0"/>
    <w:link w:val="a4"/>
    <w:uiPriority w:val="99"/>
    <w:rsid w:val="008E53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53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5304"/>
    <w:rPr>
      <w:sz w:val="18"/>
      <w:szCs w:val="18"/>
    </w:rPr>
  </w:style>
  <w:style w:type="paragraph" w:styleId="a4">
    <w:name w:val="footer"/>
    <w:basedOn w:val="a"/>
    <w:link w:val="Char0"/>
    <w:uiPriority w:val="99"/>
    <w:unhideWhenUsed/>
    <w:rsid w:val="008E5304"/>
    <w:pPr>
      <w:tabs>
        <w:tab w:val="center" w:pos="4153"/>
        <w:tab w:val="right" w:pos="8306"/>
      </w:tabs>
      <w:snapToGrid w:val="0"/>
      <w:jc w:val="left"/>
    </w:pPr>
    <w:rPr>
      <w:sz w:val="18"/>
      <w:szCs w:val="18"/>
    </w:rPr>
  </w:style>
  <w:style w:type="character" w:customStyle="1" w:styleId="Char0">
    <w:name w:val="页脚 Char"/>
    <w:basedOn w:val="a0"/>
    <w:link w:val="a4"/>
    <w:uiPriority w:val="99"/>
    <w:rsid w:val="008E53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1895</Words>
  <Characters>10803</Characters>
  <Application>Microsoft Office Word</Application>
  <DocSecurity>0</DocSecurity>
  <Lines>90</Lines>
  <Paragraphs>25</Paragraphs>
  <ScaleCrop>false</ScaleCrop>
  <Company>china</Company>
  <LinksUpToDate>false</LinksUpToDate>
  <CharactersWithSpaces>12673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殷光</cp:lastModifiedBy>
  <cp:revision>2</cp:revision>
  <dcterms:created xsi:type="dcterms:W3CDTF">2017-10-18T05:12:00Z</dcterms:created>
  <dcterms:modified xsi:type="dcterms:W3CDTF">2017-10-18T05:12:00Z</dcterms:modified>
</cp:coreProperties>
</file>