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F0" w:rsidRPr="00AE42F0" w:rsidRDefault="00AE42F0" w:rsidP="00AE42F0">
      <w:pPr>
        <w:jc w:val="center"/>
        <w:rPr>
          <w:rFonts w:ascii="黑体" w:eastAsia="黑体" w:hAnsi="黑体"/>
          <w:sz w:val="44"/>
          <w:szCs w:val="44"/>
        </w:rPr>
      </w:pPr>
      <w:r w:rsidRPr="00AE42F0">
        <w:rPr>
          <w:rFonts w:ascii="黑体" w:eastAsia="黑体" w:hAnsi="黑体" w:hint="eastAsia"/>
          <w:sz w:val="44"/>
          <w:szCs w:val="44"/>
        </w:rPr>
        <w:t>干部成长要把握好“五种关系”</w:t>
      </w:r>
    </w:p>
    <w:p w:rsidR="00AE42F0" w:rsidRDefault="00AE42F0" w:rsidP="00AE42F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AE42F0" w:rsidRPr="00AE42F0" w:rsidRDefault="00AE42F0" w:rsidP="00AE42F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E42F0">
        <w:rPr>
          <w:rFonts w:ascii="仿宋" w:eastAsia="仿宋" w:hAnsi="仿宋" w:hint="eastAsia"/>
          <w:sz w:val="32"/>
          <w:szCs w:val="32"/>
        </w:rPr>
        <w:t>习近平总书记指出，“干部成长要靠组织培养，也要靠自身努力。”年轻干部是事业薪火相传、接续发展的承载着，是“中国梦”的追梦寻梦圆梦者。面对重大的历史责任、光荣的历史使命，年轻干部在成长过程中要把握好“五种关系”，积极响应党中央干事创业的号召，统筹谋划、理清思路、当好表率，真抓实干、紧抓快干、善抓巧干，不断加强自身修养，不断提高自身素质，才能适应改革和发展的新形势、新要求。</w:t>
      </w:r>
    </w:p>
    <w:p w:rsidR="00AE42F0" w:rsidRPr="00AE42F0" w:rsidRDefault="00AE42F0" w:rsidP="00AE42F0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D35F82">
        <w:rPr>
          <w:rFonts w:ascii="仿宋" w:eastAsia="仿宋" w:hAnsi="仿宋" w:hint="eastAsia"/>
          <w:b/>
          <w:sz w:val="32"/>
          <w:szCs w:val="32"/>
        </w:rPr>
        <w:t>把握好“缓”和“急”的关系——善于统筹平衡。</w:t>
      </w:r>
      <w:r w:rsidRPr="00AE42F0">
        <w:rPr>
          <w:rFonts w:ascii="仿宋" w:eastAsia="仿宋" w:hAnsi="仿宋" w:hint="eastAsia"/>
          <w:sz w:val="32"/>
          <w:szCs w:val="32"/>
        </w:rPr>
        <w:t>“审大小而图之，酌缓急而布之，连上下而通之，衡内外而施之。”基层工作纷繁复杂任务多，有的</w:t>
      </w:r>
      <w:proofErr w:type="gramStart"/>
      <w:r w:rsidRPr="00AE42F0">
        <w:rPr>
          <w:rFonts w:ascii="仿宋" w:eastAsia="仿宋" w:hAnsi="仿宋" w:hint="eastAsia"/>
          <w:sz w:val="32"/>
          <w:szCs w:val="32"/>
        </w:rPr>
        <w:t>落细落小</w:t>
      </w:r>
      <w:proofErr w:type="gramEnd"/>
      <w:r w:rsidRPr="00AE42F0">
        <w:rPr>
          <w:rFonts w:ascii="仿宋" w:eastAsia="仿宋" w:hAnsi="仿宋" w:hint="eastAsia"/>
          <w:sz w:val="32"/>
          <w:szCs w:val="32"/>
        </w:rPr>
        <w:t>，任何细节小事都要抓紧抓好，有的身兼数职，一人承担多个角色。如何应对复杂的工作，就需要统筹兼顾，做到学会“弹钢琴”。突出重点、带动全局，既要抓大放小、</w:t>
      </w:r>
      <w:proofErr w:type="gramStart"/>
      <w:r w:rsidRPr="00AE42F0">
        <w:rPr>
          <w:rFonts w:ascii="仿宋" w:eastAsia="仿宋" w:hAnsi="仿宋" w:hint="eastAsia"/>
          <w:sz w:val="32"/>
          <w:szCs w:val="32"/>
        </w:rPr>
        <w:t>以大兼小</w:t>
      </w:r>
      <w:proofErr w:type="gramEnd"/>
      <w:r w:rsidRPr="00AE42F0">
        <w:rPr>
          <w:rFonts w:ascii="仿宋" w:eastAsia="仿宋" w:hAnsi="仿宋" w:hint="eastAsia"/>
          <w:sz w:val="32"/>
          <w:szCs w:val="32"/>
        </w:rPr>
        <w:t>，又要以小带大、小中见大；既要注重做实做优“点”，更要协同推进“面”。分清事态轻重缓急，找准工作主攻方向，抓住发展主要矛盾，主动从纷繁复杂的日常事务中解脱出来，聚焦聚力抓方向、抓重点、抓关键，紧紧扭住“牵一发而动全身”的关键领域，以重点突破带动全局发展。特别是在落实“四个全面”战略布局和“五大发展理念”过程中，锁定具有“四梁八柱”性质的重大任务和重点工作，统筹兼顾“两手抓”，掌握节奏“十指弹”，进而引领、驾驭和激活工作全局。</w:t>
      </w:r>
    </w:p>
    <w:p w:rsidR="00AE42F0" w:rsidRPr="00AE42F0" w:rsidRDefault="00AE42F0" w:rsidP="00AE42F0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D35F82">
        <w:rPr>
          <w:rFonts w:ascii="仿宋" w:eastAsia="仿宋" w:hAnsi="仿宋" w:hint="eastAsia"/>
          <w:b/>
          <w:sz w:val="32"/>
          <w:szCs w:val="32"/>
        </w:rPr>
        <w:t>把握好“量”和“质”的关系——善于积少成多。</w:t>
      </w:r>
      <w:r w:rsidRPr="00AE42F0">
        <w:rPr>
          <w:rFonts w:ascii="仿宋" w:eastAsia="仿宋" w:hAnsi="仿宋" w:hint="eastAsia"/>
          <w:sz w:val="32"/>
          <w:szCs w:val="32"/>
        </w:rPr>
        <w:t>“博观而约取，厚积而薄发。”坚持过程论与结果论有机融合，注重“量”的积累、更</w:t>
      </w:r>
      <w:r w:rsidRPr="00AE42F0">
        <w:rPr>
          <w:rFonts w:ascii="仿宋" w:eastAsia="仿宋" w:hAnsi="仿宋" w:hint="eastAsia"/>
          <w:sz w:val="32"/>
          <w:szCs w:val="32"/>
        </w:rPr>
        <w:lastRenderedPageBreak/>
        <w:t>注重“质”的提升。“万丈高楼平地起”，年轻干部想要干成事、干大事，必须明确个人定位，从基层做起，从小事做起，乐于拾遗补缺、扮演“跑龙套”的角色，真正以认真务实的态度对待任何一项工作，从身边细微处着手，严谨细致、勤勤恳恳、兢兢业业，把小事做扎实、做细致，如此才能逐渐积累经验、逐步得到认可、逐渐步入佳境，成为能够独当一面的工作能手。“天下难事，必作于易；天下大事，必作于细”。只有从细枝末节处一点一滴做实做稳做好，增强从小事做起的意识，提高从小事做起的能力，不轻于易、</w:t>
      </w:r>
      <w:proofErr w:type="gramStart"/>
      <w:r w:rsidRPr="00AE42F0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AE42F0">
        <w:rPr>
          <w:rFonts w:ascii="仿宋" w:eastAsia="仿宋" w:hAnsi="仿宋" w:hint="eastAsia"/>
          <w:sz w:val="32"/>
          <w:szCs w:val="32"/>
        </w:rPr>
        <w:t>疏于细，涵养“工匠精神”，下足“绣花功夫”，唯此才能成为党和人民放心托付的人。</w:t>
      </w:r>
    </w:p>
    <w:p w:rsidR="00AE42F0" w:rsidRPr="00AE42F0" w:rsidRDefault="00AE42F0" w:rsidP="00AE42F0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D35F82">
        <w:rPr>
          <w:rFonts w:ascii="仿宋" w:eastAsia="仿宋" w:hAnsi="仿宋" w:hint="eastAsia"/>
          <w:b/>
          <w:sz w:val="32"/>
          <w:szCs w:val="32"/>
        </w:rPr>
        <w:t>把握好“稳”和“进”的关系——善于</w:t>
      </w:r>
      <w:proofErr w:type="gramStart"/>
      <w:r w:rsidRPr="00D35F82">
        <w:rPr>
          <w:rFonts w:ascii="仿宋" w:eastAsia="仿宋" w:hAnsi="仿宋" w:hint="eastAsia"/>
          <w:b/>
          <w:sz w:val="32"/>
          <w:szCs w:val="32"/>
        </w:rPr>
        <w:t>蹄</w:t>
      </w:r>
      <w:proofErr w:type="gramEnd"/>
      <w:r w:rsidRPr="00D35F82">
        <w:rPr>
          <w:rFonts w:ascii="仿宋" w:eastAsia="仿宋" w:hAnsi="仿宋" w:hint="eastAsia"/>
          <w:b/>
          <w:sz w:val="32"/>
          <w:szCs w:val="32"/>
        </w:rPr>
        <w:t>疾步稳。</w:t>
      </w:r>
      <w:r w:rsidRPr="00AE42F0">
        <w:rPr>
          <w:rFonts w:ascii="仿宋" w:eastAsia="仿宋" w:hAnsi="仿宋" w:hint="eastAsia"/>
          <w:sz w:val="32"/>
          <w:szCs w:val="32"/>
        </w:rPr>
        <w:t>“坐而论道，不如起而行之。”一分部署，九分落实。习近平总书记指出，要“把雷厉风行和久久为功有机结合起来”。雷厉风行，是一种言出必行的态度和作风，体现的是果敢坚决；久久为功，是一种无私奉献的胸怀和</w:t>
      </w:r>
      <w:proofErr w:type="gramStart"/>
      <w:r w:rsidRPr="00AE42F0">
        <w:rPr>
          <w:rFonts w:ascii="仿宋" w:eastAsia="仿宋" w:hAnsi="仿宋" w:hint="eastAsia"/>
          <w:sz w:val="32"/>
          <w:szCs w:val="32"/>
        </w:rPr>
        <w:t>坚韧不拔</w:t>
      </w:r>
      <w:proofErr w:type="gramEnd"/>
      <w:r w:rsidRPr="00AE42F0">
        <w:rPr>
          <w:rFonts w:ascii="仿宋" w:eastAsia="仿宋" w:hAnsi="仿宋" w:hint="eastAsia"/>
          <w:sz w:val="32"/>
          <w:szCs w:val="32"/>
        </w:rPr>
        <w:t>的意志，体现的是沉稳坚韧。党员干部在群众工作中，既要有雷厉风行、起而行之、马上就办的态度，也要有</w:t>
      </w:r>
      <w:proofErr w:type="gramStart"/>
      <w:r w:rsidRPr="00AE42F0">
        <w:rPr>
          <w:rFonts w:ascii="仿宋" w:eastAsia="仿宋" w:hAnsi="仿宋" w:hint="eastAsia"/>
          <w:sz w:val="32"/>
          <w:szCs w:val="32"/>
        </w:rPr>
        <w:t>敢作</w:t>
      </w:r>
      <w:proofErr w:type="gramEnd"/>
      <w:r w:rsidRPr="00AE42F0">
        <w:rPr>
          <w:rFonts w:ascii="仿宋" w:eastAsia="仿宋" w:hAnsi="仿宋" w:hint="eastAsia"/>
          <w:sz w:val="32"/>
          <w:szCs w:val="32"/>
        </w:rPr>
        <w:t>善成、久久为功、一抓到底的韧劲。雷厉风行，重在“抓紧”。铁遇快刀软如泥。政策一经制定，措施一旦出台，就要出“快刀”，以披荆斩棘的勇气、勇往直前的毅力、雷厉风行的作风抓落实。久久为功，重在“常”“长”。始终保持静气志气、痴劲钻劲，保持专注发展战略定力，一竿子插到底，一项一项抓落实，一件一件求实效，确保群众诉求件件有着落，事事有回音。</w:t>
      </w:r>
    </w:p>
    <w:p w:rsidR="00AE42F0" w:rsidRPr="00AE42F0" w:rsidRDefault="00AE42F0" w:rsidP="00AE42F0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D35F82">
        <w:rPr>
          <w:rFonts w:ascii="仿宋" w:eastAsia="仿宋" w:hAnsi="仿宋" w:hint="eastAsia"/>
          <w:b/>
          <w:sz w:val="32"/>
          <w:szCs w:val="32"/>
        </w:rPr>
        <w:t>把握好“谋”和“动”的关系——善于谋篇布局。</w:t>
      </w:r>
      <w:r w:rsidRPr="00AE42F0">
        <w:rPr>
          <w:rFonts w:ascii="仿宋" w:eastAsia="仿宋" w:hAnsi="仿宋" w:hint="eastAsia"/>
          <w:sz w:val="32"/>
          <w:szCs w:val="32"/>
        </w:rPr>
        <w:t>“善思则善行，善谋则善为。”思想是行动的先导，只有立足本职工作，深入思考、超</w:t>
      </w:r>
      <w:r w:rsidRPr="00AE42F0">
        <w:rPr>
          <w:rFonts w:ascii="仿宋" w:eastAsia="仿宋" w:hAnsi="仿宋" w:hint="eastAsia"/>
          <w:sz w:val="32"/>
          <w:szCs w:val="32"/>
        </w:rPr>
        <w:lastRenderedPageBreak/>
        <w:t>前谋划，才能在工作中做到思路清晰、胸中有谱、心中有底、主动作为。反之，则会抓不住重点，分不清主次。思深方益远，谋定而后动。干事创业，既要认真学习上级党委、政府的决策部署，善于观大势、谋大事，站在战略和全局的高度观察和处理问题，在制定政策时冷静观察、谨慎从事；又要善于接地气、察实情，深入基层调查研究，</w:t>
      </w:r>
      <w:proofErr w:type="gramStart"/>
      <w:r w:rsidRPr="00AE42F0">
        <w:rPr>
          <w:rFonts w:ascii="仿宋" w:eastAsia="仿宋" w:hAnsi="仿宋" w:hint="eastAsia"/>
          <w:sz w:val="32"/>
          <w:szCs w:val="32"/>
        </w:rPr>
        <w:t>熟悉镇</w:t>
      </w:r>
      <w:proofErr w:type="gramEnd"/>
      <w:r w:rsidRPr="00AE42F0">
        <w:rPr>
          <w:rFonts w:ascii="仿宋" w:eastAsia="仿宋" w:hAnsi="仿宋" w:hint="eastAsia"/>
          <w:sz w:val="32"/>
          <w:szCs w:val="32"/>
        </w:rPr>
        <w:t>情村情，了解人民群众的需求，把上情与下需结合起来，从实际出发谋划事业和工作。特别是涉及群众切身利益，更要下大力气练好调查研究的基本功，充分运用调查研究的成果，既要做让老百姓看得见、摸得着、得实惠的实事，也要</w:t>
      </w:r>
      <w:proofErr w:type="gramStart"/>
      <w:r w:rsidRPr="00AE42F0">
        <w:rPr>
          <w:rFonts w:ascii="仿宋" w:eastAsia="仿宋" w:hAnsi="仿宋" w:hint="eastAsia"/>
          <w:sz w:val="32"/>
          <w:szCs w:val="32"/>
        </w:rPr>
        <w:t>做为</w:t>
      </w:r>
      <w:proofErr w:type="gramEnd"/>
      <w:r w:rsidRPr="00AE42F0">
        <w:rPr>
          <w:rFonts w:ascii="仿宋" w:eastAsia="仿宋" w:hAnsi="仿宋" w:hint="eastAsia"/>
          <w:sz w:val="32"/>
          <w:szCs w:val="32"/>
        </w:rPr>
        <w:t>后人作铺垫、打基础、利长远的好事。</w:t>
      </w:r>
    </w:p>
    <w:p w:rsidR="00AE42F0" w:rsidRPr="00AE42F0" w:rsidRDefault="00AE42F0" w:rsidP="00AE42F0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bookmarkStart w:id="0" w:name="_GoBack"/>
      <w:r w:rsidRPr="00D35F82">
        <w:rPr>
          <w:rFonts w:ascii="仿宋" w:eastAsia="仿宋" w:hAnsi="仿宋" w:hint="eastAsia"/>
          <w:b/>
          <w:sz w:val="32"/>
          <w:szCs w:val="32"/>
        </w:rPr>
        <w:t>把握好“知”和“行”的关系——</w:t>
      </w:r>
      <w:proofErr w:type="gramStart"/>
      <w:r w:rsidRPr="00D35F82">
        <w:rPr>
          <w:rFonts w:ascii="仿宋" w:eastAsia="仿宋" w:hAnsi="仿宋" w:hint="eastAsia"/>
          <w:b/>
          <w:sz w:val="32"/>
          <w:szCs w:val="32"/>
        </w:rPr>
        <w:t>善于学思践</w:t>
      </w:r>
      <w:proofErr w:type="gramEnd"/>
      <w:r w:rsidRPr="00D35F82">
        <w:rPr>
          <w:rFonts w:ascii="仿宋" w:eastAsia="仿宋" w:hAnsi="仿宋" w:hint="eastAsia"/>
          <w:b/>
          <w:sz w:val="32"/>
          <w:szCs w:val="32"/>
        </w:rPr>
        <w:t>悟。</w:t>
      </w:r>
      <w:bookmarkEnd w:id="0"/>
      <w:r w:rsidRPr="00AE42F0">
        <w:rPr>
          <w:rFonts w:ascii="仿宋" w:eastAsia="仿宋" w:hAnsi="仿宋" w:hint="eastAsia"/>
          <w:sz w:val="32"/>
          <w:szCs w:val="32"/>
        </w:rPr>
        <w:t>“知者行之始，行者知之成。”要始终保持开放进取的心态，厚植钻研好学的精神，充分领悟习近平总书记的重要讲话精神，将理论与实践结合起来，把学到的知识运用于实践，又在实践中增长解决问题的新本领，在耳闻、目睹、足</w:t>
      </w:r>
      <w:proofErr w:type="gramStart"/>
      <w:r w:rsidRPr="00AE42F0">
        <w:rPr>
          <w:rFonts w:ascii="仿宋" w:eastAsia="仿宋" w:hAnsi="仿宋" w:hint="eastAsia"/>
          <w:sz w:val="32"/>
          <w:szCs w:val="32"/>
        </w:rPr>
        <w:t>践</w:t>
      </w:r>
      <w:proofErr w:type="gramEnd"/>
      <w:r w:rsidRPr="00AE42F0">
        <w:rPr>
          <w:rFonts w:ascii="仿宋" w:eastAsia="仿宋" w:hAnsi="仿宋" w:hint="eastAsia"/>
          <w:sz w:val="32"/>
          <w:szCs w:val="32"/>
        </w:rPr>
        <w:t>之中见微知著、管窥全豹，获得真知灼见。时代是思想之母，实践是理论之源。既注重抽象思维、更注重具象实践，既注重政策的精准性、更注重执行的有效性，既抓部署、又抓落实，既抓宏观、又抓具体，把党中央决策部署转化为具体思路、具体举措，落实到具体事、具体人上。始终坚持实干至上，保持一线状态，充分发挥主观能动性，通过调研谋路、试点探路、典型引路，因地制宜、因事制宜，在实践中探寻新的工作方法，干一行爱一行，钻一行精一行，形成又博又专、推陈出新的素养结构，成为做好工作的行家里手。</w:t>
      </w:r>
    </w:p>
    <w:p w:rsidR="00D7497D" w:rsidRPr="006B2D0A" w:rsidRDefault="00D7497D" w:rsidP="006B2D0A">
      <w:pPr>
        <w:rPr>
          <w:rFonts w:hint="eastAsia"/>
        </w:rPr>
      </w:pPr>
    </w:p>
    <w:sectPr w:rsidR="00D7497D" w:rsidRPr="006B2D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952B37"/>
    <w:rsid w:val="00AE42F0"/>
    <w:rsid w:val="00D35F82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2018-09-29T23:59:00Z</dcterms:created>
  <dcterms:modified xsi:type="dcterms:W3CDTF">2018-09-29T23:59:00Z</dcterms:modified>
</cp:coreProperties>
</file>