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D1A" w:rsidRPr="006A5D1A" w:rsidRDefault="006A5D1A" w:rsidP="006A5D1A">
      <w:pPr>
        <w:jc w:val="center"/>
        <w:rPr>
          <w:rFonts w:ascii="黑体" w:eastAsia="黑体" w:hAnsi="黑体"/>
          <w:sz w:val="44"/>
          <w:szCs w:val="44"/>
        </w:rPr>
      </w:pPr>
      <w:bookmarkStart w:id="0" w:name="_GoBack"/>
      <w:r w:rsidRPr="006A5D1A">
        <w:rPr>
          <w:rFonts w:ascii="黑体" w:eastAsia="黑体" w:hAnsi="黑体" w:hint="eastAsia"/>
          <w:sz w:val="44"/>
          <w:szCs w:val="44"/>
        </w:rPr>
        <w:t>习近平谈中华民族的根和魂</w:t>
      </w:r>
    </w:p>
    <w:bookmarkEnd w:id="0"/>
    <w:p w:rsidR="006A5D1A" w:rsidRPr="006A5D1A" w:rsidRDefault="006A5D1A" w:rsidP="006A5D1A">
      <w:pPr>
        <w:ind w:firstLineChars="200" w:firstLine="640"/>
        <w:rPr>
          <w:rFonts w:ascii="仿宋" w:eastAsia="仿宋" w:hAnsi="仿宋" w:hint="eastAsia"/>
          <w:sz w:val="32"/>
          <w:szCs w:val="32"/>
        </w:rPr>
      </w:pP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党的十八大以来，习近平总书记多次强调中华传统文化的历史影响和重要意义，赋予其新的时代内涵。今天，我们整理了相关部分论述，供大家学习。</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中国传统文化博大精深</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中国传统文化博大精深，学习和掌握其中的各种思想精华，对树立正确的世界观、人生观、价值观很有益处。古人所说的“先天下之忧而忧，后天下之乐而乐”的政治抱负，“位卑未敢忘忧国”、“</w:t>
      </w:r>
      <w:proofErr w:type="gramStart"/>
      <w:r w:rsidRPr="006A5D1A">
        <w:rPr>
          <w:rFonts w:ascii="仿宋" w:eastAsia="仿宋" w:hAnsi="仿宋" w:hint="eastAsia"/>
          <w:sz w:val="32"/>
          <w:szCs w:val="32"/>
        </w:rPr>
        <w:t>苟</w:t>
      </w:r>
      <w:proofErr w:type="gramEnd"/>
      <w:r w:rsidRPr="006A5D1A">
        <w:rPr>
          <w:rFonts w:ascii="仿宋" w:eastAsia="仿宋" w:hAnsi="仿宋" w:hint="eastAsia"/>
          <w:sz w:val="32"/>
          <w:szCs w:val="32"/>
        </w:rPr>
        <w:t>利国家生死以，岂因祸福避趋之”的报国情怀，“富贵不能淫，贫贱不能移，威武不能屈”的浩然正气，“人生自古谁无死，留取丹心照汗青”、“鞠躬尽瘁，死而后已”的献身精神等，都体现了中华民族的优秀传统文化和民族精神，我们都应该继承和发扬。</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——2013年3月1日，习近平在中央党校建校80周年庆祝大会暨2013年春季学期开学典礼上的讲话</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中华文化是中华儿女共同的精神基因</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中华文明有着5000多年的悠久历史，是中华民族自强不息、发展壮大的强大精神力量。我们的同胞无论生活在哪里，身上都有鲜明的中华文化烙印，中华文化是中华儿女共同的精神基因。</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——2014年6月6日，习近平会见第七届世界华侨华人社团联谊大会代表时强调</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中华优秀传统文化是中华民族的根和魂</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lastRenderedPageBreak/>
        <w:t>泱泱中华，历史悠久，文明博大。中华民族在几千年历史中创造和延续的中华优秀传统文化，是中华民族的根和魂。</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——2014年12月20日，习近平在庆祝澳门回归祖国15周年大会暨澳门特别行政区第四届政府就职典礼上的讲话</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抛弃传统、丢掉根本，就等于割断了自己的精神命脉</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培育和弘扬社会主义核心价值观必须立足中华优秀传统文化。牢固的核心价值观，都有其固有的根本。抛弃传统、丢掉根本，就等于割断了自己的精神命脉。博大精深的中华优秀传统文化是我们在世界文化激荡中站稳脚跟的根基。</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——2014年2月24日，习近平在中央政治局第十三次集体学习时强调</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坚定文化自信</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站立在960万平方公里的广袤土地上，</w:t>
      </w:r>
      <w:proofErr w:type="gramStart"/>
      <w:r w:rsidRPr="006A5D1A">
        <w:rPr>
          <w:rFonts w:ascii="仿宋" w:eastAsia="仿宋" w:hAnsi="仿宋" w:hint="eastAsia"/>
          <w:sz w:val="32"/>
          <w:szCs w:val="32"/>
        </w:rPr>
        <w:t>吸吮着</w:t>
      </w:r>
      <w:proofErr w:type="gramEnd"/>
      <w:r w:rsidRPr="006A5D1A">
        <w:rPr>
          <w:rFonts w:ascii="仿宋" w:eastAsia="仿宋" w:hAnsi="仿宋" w:hint="eastAsia"/>
          <w:sz w:val="32"/>
          <w:szCs w:val="32"/>
        </w:rPr>
        <w:t>中华民族漫长奋斗积累的文化养分，拥有13亿中国人民聚合的磅礴之力，我们走自己的路，具有无比广阔的舞台，具有无比深厚的历史底蕴，具有无比强大的前进定力，中国人民应该有这个信心，每一个中国人都应该有这个信心。我们说要坚定中国特色社会主义道路自信、理论自信、制度自信，说到底是要坚定文化自信。文化自信是更基本、更深沉、更持久的力量。</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——2016年5月17日，习近平在哲学社会科学工作座谈会上的讲话</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加大正面宣传力度</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对中国人民和中华民族的优秀文化和光荣历史，要加大正面宣传</w:t>
      </w:r>
      <w:r w:rsidRPr="006A5D1A">
        <w:rPr>
          <w:rFonts w:ascii="仿宋" w:eastAsia="仿宋" w:hAnsi="仿宋" w:hint="eastAsia"/>
          <w:sz w:val="32"/>
          <w:szCs w:val="32"/>
        </w:rPr>
        <w:lastRenderedPageBreak/>
        <w:t>力度，通过学校教育、理论研究、历史研究、影视作品、文学作品等多种方式，加强爱国主义、集体主义、社会主义教育，引导我国人民树立和坚持正确的历史观、民族观、国家观、文化观，增强做中国人的骨气和底气。</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——2013年12月30日，习近平在中央政治局第十二次集体学习时强调</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取其精华、去其糟粕</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我们要对传统文化进行科学分析，对有益的东西、好的东西予以继承和发扬，对负面的、不好的东西加以抵御和克服，取其精华、去其糟粕，而不能采取全盘接受或者全盘抛弃的绝对主义态度。</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——2014年10月13日，习近平在中央政治局第十八次集体学习时强调</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努力实现传统文化的创造性转化、创新性发展</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传统文化在其形成和发展过程中，不可避免会受到当时人们的认识水平、时代条件、社会制度的局限性的制约和影响，因而也不可避免会存在陈旧过时或已成为糟粕性的东西。这就要求人们在学习、研究、应用传统文化时坚持古为今用、推陈出新，结合新的实践和时代要求进行正确取舍，而不能一股脑儿都拿到今天来照套照用。要坚持古为今用、以古鉴今，坚持有鉴别的对待、有扬弃的继承，而不能搞厚古薄今、以古非今，努力实现传统文化的创造性转化、创新性发展，使之与现实文化相融相通，共同服务以文化人的时代任务。</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——2014年9月24日，习近平在纪念孔子诞辰2565周年国际学</w:t>
      </w:r>
      <w:r w:rsidRPr="006A5D1A">
        <w:rPr>
          <w:rFonts w:ascii="仿宋" w:eastAsia="仿宋" w:hAnsi="仿宋" w:hint="eastAsia"/>
          <w:sz w:val="32"/>
          <w:szCs w:val="32"/>
        </w:rPr>
        <w:lastRenderedPageBreak/>
        <w:t>术研讨会暨国际儒学联合会第五届会员大会开幕会上的讲话</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为人民提供丰润的道德滋养</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要坚持社会主义先进文化前进方向，用社会主义核心价值观凝聚共识、汇聚力量，用优秀文化产品振奋人心、鼓舞士气，用中华优秀传统文化为人民提供丰润的道德滋养，提高精神文明建设水平。</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——2016年1月18日，习近平在省部级主要领导干部学习贯彻党的十八届五中全会精神专题研讨班上的讲话</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为人类提供正确精神指引</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要加强对中华优秀传统文化的挖掘和阐发，使中华民族最基本的文化基因同当代中国文化相适应、同现代社会相协调，把跨越时空、超越国界、富有永恒魅力、具有当代价值的文化精神弘扬起来，激活其内在的强大生命力，让中华文化同各国人民创造的多彩文化一道，为人类提供正确精神指引。</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——2016年11月30日，习近平在中国文联十大、中国作协九大开幕式上的讲话</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提炼出来、展示出来</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中华优秀传统文化是中华民族的文化根脉，其蕴含的思想观念、人文精神、道德规范，不仅是我们中国人思想和精神的内核，对解决人类问题也有重要价值。要把优秀传统文化的精神标识提炼出来、展示出来，把优秀传统文化中具有当代价值、世界意义的文化精髓提炼出来、展示出来。</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——2018年8月21日至22日，习近平在全国宣传思想工作会议</w:t>
      </w:r>
      <w:r w:rsidRPr="006A5D1A">
        <w:rPr>
          <w:rFonts w:ascii="仿宋" w:eastAsia="仿宋" w:hAnsi="仿宋" w:hint="eastAsia"/>
          <w:sz w:val="32"/>
          <w:szCs w:val="32"/>
        </w:rPr>
        <w:lastRenderedPageBreak/>
        <w:t>上强调</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不断铸就中华文化新辉煌</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国家之魂，文以化之，文以铸之。我们要立足中国，面向现代化、面向世界、面向未来，巩固马克思主义在意识形态领域的指导地位，发展社会主义先进文化，加强社会主义精神文明建设，把社会主义核心价值观融入社会发展各方面，推动中华优秀传统文化创造性转化、创新性发展，不断提高人民思想觉悟、道德水平、文明素养，不断铸就中华文化新辉煌。</w:t>
      </w:r>
    </w:p>
    <w:p w:rsidR="006A5D1A" w:rsidRPr="006A5D1A" w:rsidRDefault="006A5D1A" w:rsidP="006A5D1A">
      <w:pPr>
        <w:ind w:firstLineChars="200" w:firstLine="640"/>
        <w:rPr>
          <w:rFonts w:ascii="仿宋" w:eastAsia="仿宋" w:hAnsi="仿宋" w:hint="eastAsia"/>
          <w:sz w:val="32"/>
          <w:szCs w:val="32"/>
        </w:rPr>
      </w:pPr>
      <w:r w:rsidRPr="006A5D1A">
        <w:rPr>
          <w:rFonts w:ascii="仿宋" w:eastAsia="仿宋" w:hAnsi="仿宋" w:hint="eastAsia"/>
          <w:sz w:val="32"/>
          <w:szCs w:val="32"/>
        </w:rPr>
        <w:t>——2018年5月4日，习近平在纪念马克思诞辰200周年大会上的讲话</w:t>
      </w:r>
    </w:p>
    <w:p w:rsidR="00D7497D" w:rsidRPr="006A5D1A" w:rsidRDefault="00D7497D" w:rsidP="006B2D0A"/>
    <w:sectPr w:rsidR="00D7497D" w:rsidRPr="006A5D1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A5D1A"/>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929312376">
      <w:bodyDiv w:val="1"/>
      <w:marLeft w:val="0"/>
      <w:marRight w:val="0"/>
      <w:marTop w:val="0"/>
      <w:marBottom w:val="0"/>
      <w:divBdr>
        <w:top w:val="none" w:sz="0" w:space="0" w:color="auto"/>
        <w:left w:val="none" w:sz="0" w:space="0" w:color="auto"/>
        <w:bottom w:val="none" w:sz="0" w:space="0" w:color="auto"/>
        <w:right w:val="none" w:sz="0" w:space="0" w:color="auto"/>
      </w:divBdr>
      <w:divsChild>
        <w:div w:id="1326320546">
          <w:marLeft w:val="0"/>
          <w:marRight w:val="0"/>
          <w:marTop w:val="180"/>
          <w:marBottom w:val="300"/>
          <w:divBdr>
            <w:top w:val="none" w:sz="0" w:space="0" w:color="auto"/>
            <w:left w:val="none" w:sz="0" w:space="0" w:color="auto"/>
            <w:bottom w:val="none" w:sz="0" w:space="0" w:color="auto"/>
            <w:right w:val="none" w:sz="0" w:space="0" w:color="auto"/>
          </w:divBdr>
        </w:div>
        <w:div w:id="1202324044">
          <w:marLeft w:val="0"/>
          <w:marRight w:val="0"/>
          <w:marTop w:val="0"/>
          <w:marBottom w:val="360"/>
          <w:divBdr>
            <w:top w:val="none" w:sz="0" w:space="0" w:color="auto"/>
            <w:left w:val="none" w:sz="0" w:space="0" w:color="auto"/>
            <w:bottom w:val="none" w:sz="0" w:space="0" w:color="auto"/>
            <w:right w:val="none" w:sz="0" w:space="0" w:color="auto"/>
          </w:divBdr>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2018-09-27T09:43:00Z</dcterms:created>
  <dcterms:modified xsi:type="dcterms:W3CDTF">2018-09-27T09:43:00Z</dcterms:modified>
</cp:coreProperties>
</file>