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  <w14:ligatures w14:val="none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第二届江苏省研究生学术论坛校内选拔赛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  <w14:ligatures w14:val="none"/>
        </w:rPr>
        <w:t>报名表</w:t>
      </w:r>
    </w:p>
    <w:bookmarkEnd w:id="0"/>
    <w:tbl>
      <w:tblPr>
        <w:tblStyle w:val="3"/>
        <w:tblW w:w="9900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305"/>
        <w:gridCol w:w="1533"/>
        <w:gridCol w:w="1420"/>
        <w:gridCol w:w="2207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研究简介（300字）</w:t>
            </w:r>
          </w:p>
        </w:tc>
        <w:tc>
          <w:tcPr>
            <w:tcW w:w="8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8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本人承诺以上所填内容及所附材料均真实、准确、有效。如有不实，愿承担由此引起的一切后果。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right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2025年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</w:docVars>
  <w:rsids>
    <w:rsidRoot w:val="1FD61656"/>
    <w:rsid w:val="1FD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2025-12-02T02:42:00Z</dcterms:created>
  <dc:creator>梁志艳</dc:creator>
  <cp:lastModifiedBy>梁志艳</cp:lastModifiedBy>
  <dcterms:modified xsi:type="dcterms:W3CDTF">2025-12-02T02:43:45Z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6BD31F60DEBA4357A564999A13CA1841_11</vt:lpwstr>
  </property>
</Properties>
</file>