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CB6B1B">
      <w:pPr>
        <w:widowControl/>
        <w:jc w:val="left"/>
        <w:rPr>
          <w:rFonts w:hint="eastAsia" w:ascii="黑体" w:hAnsi="黑体" w:eastAsia="黑体" w:cs="仿宋_GB2312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附件</w:t>
      </w:r>
      <w:r>
        <w:rPr>
          <w:rFonts w:hint="eastAsia" w:ascii="黑体" w:hAnsi="黑体" w:eastAsia="黑体" w:cs="仿宋_GB2312"/>
          <w:bCs/>
          <w:sz w:val="32"/>
          <w:szCs w:val="32"/>
          <w:lang w:val="en-US" w:eastAsia="zh-CN"/>
        </w:rPr>
        <w:t>4</w:t>
      </w:r>
    </w:p>
    <w:p w14:paraId="00C00A06">
      <w:pPr>
        <w:widowControl/>
        <w:jc w:val="center"/>
        <w:rPr>
          <w:rFonts w:cs="仿宋_GB2312" w:asciiTheme="minorEastAsia" w:hAnsiTheme="minorEastAsia"/>
          <w:b/>
          <w:bCs/>
          <w:sz w:val="36"/>
          <w:szCs w:val="32"/>
        </w:rPr>
      </w:pPr>
      <w:r>
        <w:rPr>
          <w:rFonts w:hint="eastAsia" w:cs="仿宋_GB2312" w:asciiTheme="minorEastAsia" w:hAnsiTheme="minorEastAsia"/>
          <w:b/>
          <w:bCs/>
          <w:sz w:val="32"/>
          <w:szCs w:val="28"/>
        </w:rPr>
        <w:t>南京</w:t>
      </w:r>
      <w:r>
        <w:rPr>
          <w:rFonts w:cs="仿宋_GB2312" w:asciiTheme="minorEastAsia" w:hAnsiTheme="minorEastAsia"/>
          <w:b/>
          <w:bCs/>
          <w:sz w:val="32"/>
          <w:szCs w:val="28"/>
        </w:rPr>
        <w:t>体育</w:t>
      </w:r>
      <w:r>
        <w:rPr>
          <w:rFonts w:cs="仿宋_GB2312" w:asciiTheme="minorEastAsia" w:hAnsiTheme="minorEastAsia"/>
          <w:b/>
          <w:bCs/>
          <w:color w:val="auto"/>
          <w:sz w:val="32"/>
          <w:szCs w:val="28"/>
        </w:rPr>
        <w:t>学院</w:t>
      </w:r>
      <w:r>
        <w:rPr>
          <w:rFonts w:hint="eastAsia" w:cs="仿宋_GB2312" w:asciiTheme="minorEastAsia" w:hAnsiTheme="minorEastAsia"/>
          <w:b/>
          <w:bCs/>
          <w:color w:val="auto"/>
          <w:sz w:val="32"/>
          <w:szCs w:val="28"/>
          <w:lang w:val="en-US" w:eastAsia="zh-CN"/>
        </w:rPr>
        <w:t>第七届</w:t>
      </w:r>
      <w:r>
        <w:rPr>
          <w:rFonts w:cs="仿宋_GB2312" w:asciiTheme="minorEastAsia" w:hAnsiTheme="minorEastAsia"/>
          <w:b/>
          <w:bCs/>
          <w:color w:val="auto"/>
          <w:sz w:val="32"/>
          <w:szCs w:val="28"/>
        </w:rPr>
        <w:t>教师教</w:t>
      </w:r>
      <w:r>
        <w:rPr>
          <w:rFonts w:cs="仿宋_GB2312" w:asciiTheme="minorEastAsia" w:hAnsiTheme="minorEastAsia"/>
          <w:b/>
          <w:bCs/>
          <w:sz w:val="32"/>
          <w:szCs w:val="28"/>
        </w:rPr>
        <w:t>学基本</w:t>
      </w:r>
      <w:r>
        <w:rPr>
          <w:rFonts w:hint="eastAsia" w:cs="仿宋_GB2312" w:asciiTheme="minorEastAsia" w:hAnsiTheme="minorEastAsia"/>
          <w:b/>
          <w:bCs/>
          <w:sz w:val="32"/>
          <w:szCs w:val="28"/>
          <w:lang w:val="en-US" w:eastAsia="zh-CN"/>
        </w:rPr>
        <w:t>功</w:t>
      </w:r>
      <w:r>
        <w:rPr>
          <w:rFonts w:cs="仿宋_GB2312" w:asciiTheme="minorEastAsia" w:hAnsiTheme="minorEastAsia"/>
          <w:b/>
          <w:bCs/>
          <w:sz w:val="32"/>
          <w:szCs w:val="28"/>
        </w:rPr>
        <w:t>比赛教学反思评分表</w:t>
      </w:r>
    </w:p>
    <w:p w14:paraId="21569137">
      <w:pPr>
        <w:widowControl/>
        <w:jc w:val="center"/>
        <w:rPr>
          <w:rFonts w:ascii="仿宋_GB2312" w:hAnsi="仿宋_GB2312" w:eastAsia="仿宋_GB2312" w:cs="仿宋_GB2312"/>
          <w:bCs/>
          <w:sz w:val="32"/>
          <w:szCs w:val="32"/>
        </w:rPr>
      </w:pPr>
    </w:p>
    <w:p w14:paraId="72A41208">
      <w:pPr>
        <w:pStyle w:val="2"/>
        <w:spacing w:line="360" w:lineRule="exact"/>
        <w:jc w:val="left"/>
        <w:rPr>
          <w:rFonts w:ascii="仿宋_GB2312" w:eastAsia="仿宋_GB2312"/>
          <w:bCs/>
          <w:sz w:val="28"/>
          <w:szCs w:val="28"/>
          <w:u w:val="single"/>
        </w:rPr>
      </w:pPr>
      <w:r>
        <w:rPr>
          <w:rFonts w:hint="eastAsia" w:ascii="仿宋_GB2312" w:eastAsia="仿宋_GB2312"/>
          <w:bCs/>
          <w:sz w:val="28"/>
          <w:szCs w:val="28"/>
        </w:rPr>
        <w:t xml:space="preserve">授课教师：         课程名称：           授课时间：   年 </w:t>
      </w:r>
      <w:r>
        <w:rPr>
          <w:rFonts w:ascii="仿宋_GB2312" w:eastAsia="仿宋_GB2312"/>
          <w:bCs/>
          <w:sz w:val="28"/>
          <w:szCs w:val="28"/>
        </w:rPr>
        <w:t xml:space="preserve"> </w:t>
      </w:r>
      <w:r>
        <w:rPr>
          <w:rFonts w:hint="eastAsia" w:ascii="仿宋_GB2312" w:eastAsia="仿宋_GB2312"/>
          <w:bCs/>
          <w:sz w:val="28"/>
          <w:szCs w:val="28"/>
        </w:rPr>
        <w:t xml:space="preserve"> 月  日</w:t>
      </w:r>
    </w:p>
    <w:tbl>
      <w:tblPr>
        <w:tblStyle w:val="4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5528"/>
        <w:gridCol w:w="992"/>
        <w:gridCol w:w="941"/>
      </w:tblGrid>
      <w:tr w14:paraId="32C7D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</w:tcPr>
          <w:p w14:paraId="09A193D4">
            <w:pPr>
              <w:widowControl/>
              <w:jc w:val="center"/>
              <w:rPr>
                <w:rFonts w:ascii="黑体" w:hAnsi="黑体" w:eastAsia="黑体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 w:val="28"/>
                <w:szCs w:val="28"/>
              </w:rPr>
              <w:t>项目</w:t>
            </w:r>
          </w:p>
        </w:tc>
        <w:tc>
          <w:tcPr>
            <w:tcW w:w="5528" w:type="dxa"/>
          </w:tcPr>
          <w:p w14:paraId="3A481C70">
            <w:pPr>
              <w:widowControl/>
              <w:jc w:val="center"/>
              <w:rPr>
                <w:rFonts w:ascii="黑体" w:hAnsi="黑体" w:eastAsia="黑体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 w:val="28"/>
                <w:szCs w:val="28"/>
              </w:rPr>
              <w:t>评价</w:t>
            </w:r>
            <w:r>
              <w:rPr>
                <w:rFonts w:ascii="黑体" w:hAnsi="黑体" w:eastAsia="黑体" w:cs="仿宋_GB2312"/>
                <w:bCs/>
                <w:kern w:val="0"/>
                <w:sz w:val="28"/>
                <w:szCs w:val="28"/>
              </w:rPr>
              <w:t>指标</w:t>
            </w:r>
          </w:p>
        </w:tc>
        <w:tc>
          <w:tcPr>
            <w:tcW w:w="992" w:type="dxa"/>
            <w:vAlign w:val="center"/>
          </w:tcPr>
          <w:p w14:paraId="5FF32439">
            <w:pPr>
              <w:widowControl/>
              <w:jc w:val="center"/>
              <w:rPr>
                <w:rFonts w:ascii="黑体" w:hAnsi="黑体" w:eastAsia="黑体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 w:val="28"/>
                <w:szCs w:val="28"/>
              </w:rPr>
              <w:t>分值</w:t>
            </w:r>
          </w:p>
        </w:tc>
        <w:tc>
          <w:tcPr>
            <w:tcW w:w="941" w:type="dxa"/>
            <w:vAlign w:val="center"/>
          </w:tcPr>
          <w:p w14:paraId="566B6CA9">
            <w:pPr>
              <w:widowControl/>
              <w:jc w:val="center"/>
              <w:rPr>
                <w:rFonts w:ascii="黑体" w:hAnsi="黑体" w:eastAsia="黑体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 w:val="28"/>
                <w:szCs w:val="28"/>
              </w:rPr>
              <w:t>得分</w:t>
            </w:r>
          </w:p>
        </w:tc>
      </w:tr>
      <w:tr w14:paraId="5FE0E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 w14:paraId="77BAAF7F"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教学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  <w:t>反思</w:t>
            </w:r>
          </w:p>
          <w:p w14:paraId="451EE4F9"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  <w:t>分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）</w:t>
            </w:r>
          </w:p>
        </w:tc>
        <w:tc>
          <w:tcPr>
            <w:tcW w:w="5528" w:type="dxa"/>
          </w:tcPr>
          <w:p w14:paraId="75C45C1B">
            <w:pPr>
              <w:widowControl/>
              <w:jc w:val="left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从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  <w:t>教学理念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  <w:t>教学方法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  <w:t>教学过程三方面着手，做到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val="en-US" w:eastAsia="zh-CN"/>
              </w:rPr>
              <w:t>实事求是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  <w:t>、思路清晰、观点明确、文理通顺，有感而发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14:paraId="5B55F98A"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941" w:type="dxa"/>
            <w:vAlign w:val="center"/>
          </w:tcPr>
          <w:p w14:paraId="4BCF4808"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</w:tc>
      </w:tr>
      <w:tr w14:paraId="38AEE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</w:tcPr>
          <w:p w14:paraId="33382FF7"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评委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  <w:t>签名</w:t>
            </w:r>
          </w:p>
        </w:tc>
        <w:tc>
          <w:tcPr>
            <w:tcW w:w="7461" w:type="dxa"/>
            <w:gridSpan w:val="3"/>
          </w:tcPr>
          <w:p w14:paraId="5915B76C"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</w:tc>
      </w:tr>
    </w:tbl>
    <w:p w14:paraId="4657EC61"/>
    <w:sectPr>
      <w:pgSz w:w="11906" w:h="16838"/>
      <w:pgMar w:top="1418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QwYzVmMzIyNjQxZWY5YTkxMDdiODI0YTcxODJmZWQifQ=="/>
  </w:docVars>
  <w:rsids>
    <w:rsidRoot w:val="00A74986"/>
    <w:rsid w:val="00693F10"/>
    <w:rsid w:val="00A74986"/>
    <w:rsid w:val="1D1842A2"/>
    <w:rsid w:val="25CA6930"/>
    <w:rsid w:val="27D737DB"/>
    <w:rsid w:val="41604E38"/>
    <w:rsid w:val="52116F36"/>
    <w:rsid w:val="6E3C775D"/>
    <w:rsid w:val="73FA24C8"/>
    <w:rsid w:val="73FB79C8"/>
    <w:rsid w:val="75A6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6"/>
    <w:qFormat/>
    <w:uiPriority w:val="0"/>
    <w:rPr>
      <w:rFonts w:ascii="宋体" w:hAnsi="Courier New"/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纯文本 Char"/>
    <w:basedOn w:val="5"/>
    <w:link w:val="2"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117</Characters>
  <Lines>1</Lines>
  <Paragraphs>1</Paragraphs>
  <TotalTime>4</TotalTime>
  <ScaleCrop>false</ScaleCrop>
  <LinksUpToDate>false</LinksUpToDate>
  <CharactersWithSpaces>145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2018-10-17T07:34:00Z</dcterms:created>
  <dc:creator>XJ</dc:creator>
  <cp:lastModifiedBy>Young</cp:lastModifiedBy>
  <cp:lastPrinted>2022-10-28T10:02:00Z</cp:lastPrinted>
  <dcterms:modified xsi:type="dcterms:W3CDTF">2024-10-24T08:28:46Z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E947F8E8A9F7452AA9D528248AD8BF21_13</vt:lpwstr>
  </property>
</Properties>
</file>