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6EA" w:rsidRPr="008716EA" w:rsidRDefault="008716EA" w:rsidP="008716EA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8716EA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把增强看齐意识贯穿学习教育始终</w:t>
      </w:r>
    </w:p>
    <w:p w:rsidR="008716EA" w:rsidRPr="008716EA" w:rsidRDefault="008716EA" w:rsidP="008716EA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8716EA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中国延安干部学院常务副院长 李国喜</w:t>
      </w:r>
    </w:p>
    <w:p w:rsidR="008716EA" w:rsidRPr="008716EA" w:rsidRDefault="008716EA" w:rsidP="008716EA">
      <w:pPr>
        <w:pStyle w:val="a7"/>
        <w:shd w:val="clear" w:color="auto" w:fill="FFFFFF"/>
        <w:spacing w:before="300" w:beforeAutospacing="0" w:after="0" w:afterAutospacing="0" w:line="630" w:lineRule="atLeast"/>
        <w:ind w:firstLineChars="196" w:firstLine="63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8716EA">
        <w:rPr>
          <w:rStyle w:val="a8"/>
          <w:rFonts w:ascii="仿宋" w:eastAsia="仿宋" w:hAnsi="仿宋" w:hint="eastAsia"/>
          <w:color w:val="333333"/>
          <w:sz w:val="32"/>
          <w:szCs w:val="32"/>
        </w:rPr>
        <w:t>贯彻中央重大决策部署，思想上要一致，</w:t>
      </w:r>
      <w:proofErr w:type="gramStart"/>
      <w:r w:rsidRPr="008716EA">
        <w:rPr>
          <w:rStyle w:val="a8"/>
          <w:rFonts w:ascii="仿宋" w:eastAsia="仿宋" w:hAnsi="仿宋" w:hint="eastAsia"/>
          <w:color w:val="333333"/>
          <w:sz w:val="32"/>
          <w:szCs w:val="32"/>
        </w:rPr>
        <w:t>不</w:t>
      </w:r>
      <w:proofErr w:type="gramEnd"/>
      <w:r w:rsidRPr="008716EA">
        <w:rPr>
          <w:rStyle w:val="a8"/>
          <w:rFonts w:ascii="仿宋" w:eastAsia="仿宋" w:hAnsi="仿宋" w:hint="eastAsia"/>
          <w:color w:val="333333"/>
          <w:sz w:val="32"/>
          <w:szCs w:val="32"/>
        </w:rPr>
        <w:t>走形式、不搞变通，坚决落实到位、执行到底；步调上也要齐整，深入研究经济社会发展的新形势新任务新要求，着力解决不敢为、不会为、不作为等问题，做到因地制宜、精准施策</w:t>
      </w:r>
    </w:p>
    <w:p w:rsidR="008716EA" w:rsidRPr="008716EA" w:rsidRDefault="008716EA" w:rsidP="008716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716EA">
        <w:rPr>
          <w:rFonts w:ascii="仿宋" w:eastAsia="仿宋" w:hAnsi="仿宋" w:hint="eastAsia"/>
          <w:color w:val="333333"/>
          <w:sz w:val="32"/>
          <w:szCs w:val="32"/>
        </w:rPr>
        <w:t xml:space="preserve">　　全党向党中央看齐，向党的理论、党的决策和党的纪律规矩看齐，是加强党的建设的重大政治原则，也是党领导革命、建设、改革不断取得胜利的宝贵经验。当前，深入开展“两学一做”学习教育，一个重要目的就是通过学党章党规、学系列讲话，促进各级党员干部进一步增强看齐意识。党员干部要努力在学、看、齐、行上下功夫，把增强看齐意识贯穿学习教育始终。</w:t>
      </w:r>
    </w:p>
    <w:p w:rsidR="008716EA" w:rsidRPr="008716EA" w:rsidRDefault="008716EA" w:rsidP="008716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716EA">
        <w:rPr>
          <w:rFonts w:ascii="仿宋" w:eastAsia="仿宋" w:hAnsi="仿宋" w:hint="eastAsia"/>
          <w:color w:val="333333"/>
          <w:sz w:val="32"/>
          <w:szCs w:val="32"/>
        </w:rPr>
        <w:t xml:space="preserve">　　以学为基础，坚定思想自觉。真懂才能真信，真</w:t>
      </w:r>
      <w:proofErr w:type="gramStart"/>
      <w:r w:rsidRPr="008716EA">
        <w:rPr>
          <w:rFonts w:ascii="仿宋" w:eastAsia="仿宋" w:hAnsi="仿宋" w:hint="eastAsia"/>
          <w:color w:val="333333"/>
          <w:sz w:val="32"/>
          <w:szCs w:val="32"/>
        </w:rPr>
        <w:t>信才能</w:t>
      </w:r>
      <w:proofErr w:type="gramEnd"/>
      <w:r w:rsidRPr="008716EA">
        <w:rPr>
          <w:rFonts w:ascii="仿宋" w:eastAsia="仿宋" w:hAnsi="仿宋" w:hint="eastAsia"/>
          <w:color w:val="333333"/>
          <w:sz w:val="32"/>
          <w:szCs w:val="32"/>
        </w:rPr>
        <w:t>真用。近年来，个别党员干部认为共产主义虚无缥缈，对大是大非问题闪烁其词，在杂音噪音面前迷失方向，一个重要原因就是缺乏全面深入的学习。党员干部要念好共产党人的“心经”、修好共产党人的“心学”。要学好中国特色社会主义理论体系，在把握党的理论创新和制度创新上下功夫，切实增强“三个自信”；要学好习近平总书记系列重要讲话精神，深入领会蕴含其中的治国</w:t>
      </w:r>
      <w:proofErr w:type="gramStart"/>
      <w:r w:rsidRPr="008716EA">
        <w:rPr>
          <w:rFonts w:ascii="仿宋" w:eastAsia="仿宋" w:hAnsi="仿宋" w:hint="eastAsia"/>
          <w:color w:val="333333"/>
          <w:sz w:val="32"/>
          <w:szCs w:val="32"/>
        </w:rPr>
        <w:t>理政新思想</w:t>
      </w:r>
      <w:proofErr w:type="gramEnd"/>
      <w:r w:rsidRPr="008716EA">
        <w:rPr>
          <w:rFonts w:ascii="仿宋" w:eastAsia="仿宋" w:hAnsi="仿宋" w:hint="eastAsia"/>
          <w:color w:val="333333"/>
          <w:sz w:val="32"/>
          <w:szCs w:val="32"/>
        </w:rPr>
        <w:t>、新观点、新论断、新</w:t>
      </w:r>
      <w:r w:rsidRPr="008716EA">
        <w:rPr>
          <w:rFonts w:ascii="仿宋" w:eastAsia="仿宋" w:hAnsi="仿宋" w:hint="eastAsia"/>
          <w:color w:val="333333"/>
          <w:sz w:val="32"/>
          <w:szCs w:val="32"/>
        </w:rPr>
        <w:lastRenderedPageBreak/>
        <w:t>要求；要学好党章、党规与党纪，时刻牢记共产党员身份，不断强化政治意识、纪律意识和规矩意识；要学好五大发展理念，切实提高协调推进“四个全面”战略布局、适应引领经济发展新常态、推动供给侧结构性改革的实际本领。</w:t>
      </w:r>
    </w:p>
    <w:p w:rsidR="008716EA" w:rsidRPr="008716EA" w:rsidRDefault="008716EA" w:rsidP="008716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716EA">
        <w:rPr>
          <w:rFonts w:ascii="仿宋" w:eastAsia="仿宋" w:hAnsi="仿宋" w:hint="eastAsia"/>
          <w:color w:val="333333"/>
          <w:sz w:val="32"/>
          <w:szCs w:val="32"/>
        </w:rPr>
        <w:t xml:space="preserve">　　以看为关键，找准有效方法。列队时不</w:t>
      </w:r>
      <w:proofErr w:type="gramStart"/>
      <w:r w:rsidRPr="008716EA">
        <w:rPr>
          <w:rFonts w:ascii="仿宋" w:eastAsia="仿宋" w:hAnsi="仿宋" w:hint="eastAsia"/>
          <w:color w:val="333333"/>
          <w:sz w:val="32"/>
          <w:szCs w:val="32"/>
        </w:rPr>
        <w:t>看容易</w:t>
      </w:r>
      <w:proofErr w:type="gramEnd"/>
      <w:r w:rsidRPr="008716EA">
        <w:rPr>
          <w:rFonts w:ascii="仿宋" w:eastAsia="仿宋" w:hAnsi="仿宋" w:hint="eastAsia"/>
          <w:color w:val="333333"/>
          <w:sz w:val="32"/>
          <w:szCs w:val="32"/>
        </w:rPr>
        <w:t>出列，思想上不看就会跑偏。看既是立场和态度，也是方法和能力。要自觉看。自查自省是中华民族的优秀传统，也是我党工作的优良作风。党员干部要有“吾日三省吾身”的精神，善于自我审视、敢于承认不足、勇于纠正错误。要经常看。事业在前进，理论在发展，如果在看齐上有一时一刻的松懈，思想上就会“掉队”，行动上就有可能出问题。党员干部要经常看齐、反复看齐，始终</w:t>
      </w:r>
      <w:proofErr w:type="gramStart"/>
      <w:r w:rsidRPr="008716EA">
        <w:rPr>
          <w:rFonts w:ascii="仿宋" w:eastAsia="仿宋" w:hAnsi="仿宋" w:hint="eastAsia"/>
          <w:color w:val="333333"/>
          <w:sz w:val="32"/>
          <w:szCs w:val="32"/>
        </w:rPr>
        <w:t>站稳党</w:t>
      </w:r>
      <w:proofErr w:type="gramEnd"/>
      <w:r w:rsidRPr="008716EA">
        <w:rPr>
          <w:rFonts w:ascii="仿宋" w:eastAsia="仿宋" w:hAnsi="仿宋" w:hint="eastAsia"/>
          <w:color w:val="333333"/>
          <w:sz w:val="32"/>
          <w:szCs w:val="32"/>
        </w:rPr>
        <w:t>的立场、严守党的纪律、尽好党员本分。要相互看。思想和行为上存在的问题，往往不易自我察觉，而要靠身边的人来提点指出。党员干部要建立增强看齐意识的“坐标系”，严肃党内政治生活，严格贯彻执行民主集中制，用好批评和自我批评的有力武器，在咬耳扯袖、红脸出汗中相互帮助、喊号纠偏。</w:t>
      </w:r>
    </w:p>
    <w:p w:rsidR="008716EA" w:rsidRPr="008716EA" w:rsidRDefault="008716EA" w:rsidP="008716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716EA">
        <w:rPr>
          <w:rFonts w:ascii="仿宋" w:eastAsia="仿宋" w:hAnsi="仿宋" w:hint="eastAsia"/>
          <w:color w:val="333333"/>
          <w:sz w:val="32"/>
          <w:szCs w:val="32"/>
        </w:rPr>
        <w:t xml:space="preserve">　　以齐为标准，把握本质要求。看齐的核心，就是紧密团结在以习近平同志为总书记的党中央周围，在思想上政治上行动上与党中央保持高度一致。要做到心齐。绝对忠诚是党员干部的庄严承诺，也是应当坚守的政治品格。这就要求，要遵从党的理论、坚守党的信仰，始终保持姓“马”姓“共”的本色。要做到身齐。严守党的纪律和规矩，是党员干部的应尽之责，也是增强看齐意识的重要保证。党员干部要</w:t>
      </w:r>
      <w:r w:rsidRPr="008716EA">
        <w:rPr>
          <w:rFonts w:ascii="仿宋" w:eastAsia="仿宋" w:hAnsi="仿宋" w:hint="eastAsia"/>
          <w:color w:val="333333"/>
          <w:sz w:val="32"/>
          <w:szCs w:val="32"/>
        </w:rPr>
        <w:lastRenderedPageBreak/>
        <w:t>心有底线、行有标准，坚持以党章为</w:t>
      </w:r>
      <w:proofErr w:type="gramStart"/>
      <w:r w:rsidRPr="008716EA">
        <w:rPr>
          <w:rFonts w:ascii="仿宋" w:eastAsia="仿宋" w:hAnsi="仿宋" w:hint="eastAsia"/>
          <w:color w:val="333333"/>
          <w:sz w:val="32"/>
          <w:szCs w:val="32"/>
        </w:rPr>
        <w:t>规</w:t>
      </w:r>
      <w:proofErr w:type="gramEnd"/>
      <w:r w:rsidRPr="008716EA">
        <w:rPr>
          <w:rFonts w:ascii="仿宋" w:eastAsia="仿宋" w:hAnsi="仿宋" w:hint="eastAsia"/>
          <w:color w:val="333333"/>
          <w:sz w:val="32"/>
          <w:szCs w:val="32"/>
        </w:rPr>
        <w:t>，以廉洁自律准则、纪律处分条例为尺，以习近平总书记“七个有之”“五个必须”的要求为镜，在工作、生活各个方面，严以律己、检身修德。要做到步齐。贯彻中央重大决策部署，思想上要一致，</w:t>
      </w:r>
      <w:proofErr w:type="gramStart"/>
      <w:r w:rsidRPr="008716EA">
        <w:rPr>
          <w:rFonts w:ascii="仿宋" w:eastAsia="仿宋" w:hAnsi="仿宋" w:hint="eastAsia"/>
          <w:color w:val="333333"/>
          <w:sz w:val="32"/>
          <w:szCs w:val="32"/>
        </w:rPr>
        <w:t>不</w:t>
      </w:r>
      <w:proofErr w:type="gramEnd"/>
      <w:r w:rsidRPr="008716EA">
        <w:rPr>
          <w:rFonts w:ascii="仿宋" w:eastAsia="仿宋" w:hAnsi="仿宋" w:hint="eastAsia"/>
          <w:color w:val="333333"/>
          <w:sz w:val="32"/>
          <w:szCs w:val="32"/>
        </w:rPr>
        <w:t>走形式、不搞变通，坚决落实到位、执行到底；步调上也要齐整，深入研究经济社会发展的新形势新任务新要求，着力解决不敢为、不会为、不作为等问题，做到因地制宜、精准施策。</w:t>
      </w:r>
    </w:p>
    <w:p w:rsidR="008716EA" w:rsidRPr="008716EA" w:rsidRDefault="008716EA" w:rsidP="008716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8716EA">
        <w:rPr>
          <w:rFonts w:ascii="仿宋" w:eastAsia="仿宋" w:hAnsi="仿宋" w:hint="eastAsia"/>
          <w:color w:val="333333"/>
          <w:sz w:val="32"/>
          <w:szCs w:val="32"/>
        </w:rPr>
        <w:t xml:space="preserve">　　以行为目的，检验实际效果。增强看齐意识绝非空洞的口号，需要在实际行动中来检验。要言行一致。目前，有个别党员干部嘴上高喊理想信念、心里其实不以为然，人前对党大表忠心、背后却在说三道四，成了误党误国的“两面人”。党员干部要引以为戒，把党的主张和要求内化于心、外化于行，听指挥、听号令，不打折扣、不搞噱头。要敢于担当。决胜全面建成小康社会，要涉险滩、啃硬骨头，必然会遇到思想观念的障碍、利益固化的藩篱。党员干部要抛开个人利益和局部得失，始终把党的事业、人民福祉作为决策施政的看齐标准，以高度的政治勇气和政治智慧攻坚克难。要善做表率。领导干部是各个队列的“排头兵”，如果在看齐时站位偏了，影响的将是一个单位、一个地方。因此，必须带头执行党的大政方针，带头维护中央权威，带头做到令行禁止，以自己的一言一行、一举一动树立起看齐的标杆，做增强看齐意识的模范。</w:t>
      </w:r>
    </w:p>
    <w:p w:rsidR="00FA462F" w:rsidRPr="008716EA" w:rsidRDefault="00FA462F" w:rsidP="00FE0C4E"/>
    <w:sectPr w:rsidR="00FA462F" w:rsidRPr="008716EA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853" w:rsidRDefault="00663853" w:rsidP="00037D3E">
      <w:r>
        <w:separator/>
      </w:r>
    </w:p>
  </w:endnote>
  <w:endnote w:type="continuationSeparator" w:id="0">
    <w:p w:rsidR="00663853" w:rsidRDefault="00663853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853" w:rsidRDefault="00663853" w:rsidP="00037D3E">
      <w:r>
        <w:separator/>
      </w:r>
    </w:p>
  </w:footnote>
  <w:footnote w:type="continuationSeparator" w:id="0">
    <w:p w:rsidR="00663853" w:rsidRDefault="00663853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63853"/>
    <w:rsid w:val="006C5CBE"/>
    <w:rsid w:val="00744C9C"/>
    <w:rsid w:val="008716EA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8716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716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8716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71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1438</Characters>
  <Application>Microsoft Office Word</Application>
  <DocSecurity>0</DocSecurity>
  <Lines>11</Lines>
  <Paragraphs>3</Paragraphs>
  <ScaleCrop>false</ScaleCrop>
  <Company>china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2016-06-07T02:49:00Z</dcterms:created>
  <dcterms:modified xsi:type="dcterms:W3CDTF">2016-06-07T02:49:00Z</dcterms:modified>
</cp:coreProperties>
</file>