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4</w:t>
      </w:r>
    </w:p>
    <w:p>
      <w:pPr>
        <w:widowControl/>
        <w:jc w:val="center"/>
        <w:rPr>
          <w:rFonts w:cs="仿宋_GB2312" w:asciiTheme="minorEastAsia" w:hAnsiTheme="minorEastAsia"/>
          <w:b/>
          <w:bCs/>
          <w:sz w:val="36"/>
          <w:szCs w:val="32"/>
        </w:rPr>
      </w:pPr>
      <w:r>
        <w:rPr>
          <w:rFonts w:hint="eastAsia" w:cs="仿宋_GB2312" w:asciiTheme="minorEastAsia" w:hAnsiTheme="minorEastAsia"/>
          <w:b/>
          <w:bCs/>
          <w:sz w:val="32"/>
          <w:szCs w:val="28"/>
        </w:rPr>
        <w:t>南京</w:t>
      </w:r>
      <w:r>
        <w:rPr>
          <w:rFonts w:cs="仿宋_GB2312" w:asciiTheme="minorEastAsia" w:hAnsiTheme="minorEastAsia"/>
          <w:b/>
          <w:bCs/>
          <w:sz w:val="32"/>
          <w:szCs w:val="28"/>
        </w:rPr>
        <w:t>体育学院</w:t>
      </w:r>
      <w:r>
        <w:rPr>
          <w:rFonts w:hint="eastAsia" w:cs="仿宋_GB2312" w:asciiTheme="minorEastAsia" w:hAnsiTheme="minorEastAsia"/>
          <w:b/>
          <w:bCs/>
          <w:sz w:val="32"/>
          <w:szCs w:val="28"/>
          <w:lang w:val="en-US" w:eastAsia="zh-CN"/>
        </w:rPr>
        <w:t>第六届</w:t>
      </w:r>
      <w:r>
        <w:rPr>
          <w:rFonts w:cs="仿宋_GB2312" w:asciiTheme="minorEastAsia" w:hAnsiTheme="minorEastAsia"/>
          <w:b/>
          <w:bCs/>
          <w:sz w:val="32"/>
          <w:szCs w:val="28"/>
        </w:rPr>
        <w:t>教师教学基本</w:t>
      </w:r>
      <w:r>
        <w:rPr>
          <w:rFonts w:hint="eastAsia" w:cs="仿宋_GB2312" w:asciiTheme="minorEastAsia" w:hAnsiTheme="minorEastAsia"/>
          <w:b/>
          <w:bCs/>
          <w:sz w:val="32"/>
          <w:szCs w:val="28"/>
          <w:lang w:val="en-US" w:eastAsia="zh-CN"/>
        </w:rPr>
        <w:t>功</w:t>
      </w:r>
      <w:r>
        <w:rPr>
          <w:rFonts w:cs="仿宋_GB2312" w:asciiTheme="minorEastAsia" w:hAnsiTheme="minorEastAsia"/>
          <w:b/>
          <w:bCs/>
          <w:sz w:val="32"/>
          <w:szCs w:val="28"/>
        </w:rPr>
        <w:t>比赛教学反思评分表</w:t>
      </w:r>
    </w:p>
    <w:p>
      <w:pPr>
        <w:widowControl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pStyle w:val="2"/>
        <w:spacing w:line="360" w:lineRule="exact"/>
        <w:jc w:val="lef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授课教师：         课程名称：           授课时间：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月  日</w:t>
      </w: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528"/>
        <w:gridCol w:w="992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5528" w:type="dxa"/>
          </w:tcPr>
          <w:p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评价</w:t>
            </w:r>
            <w:r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  <w:t>指标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反思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）</w:t>
            </w:r>
          </w:p>
        </w:tc>
        <w:tc>
          <w:tcPr>
            <w:tcW w:w="5528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从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教学理念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教学方法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教学过程三方面着手，做到联系实际、思路清晰、观点明确、文理通顺，有感而发。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评委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签名</w:t>
            </w:r>
          </w:p>
        </w:tc>
        <w:tc>
          <w:tcPr>
            <w:tcW w:w="7461" w:type="dxa"/>
            <w:gridSpan w:val="3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A74986"/>
    <w:rsid w:val="00693F10"/>
    <w:rsid w:val="00A74986"/>
    <w:rsid w:val="1D1842A2"/>
    <w:rsid w:val="25CA6930"/>
    <w:rsid w:val="41604E38"/>
    <w:rsid w:val="73FA24C8"/>
    <w:rsid w:val="73FB79C8"/>
    <w:rsid w:val="75A6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纯文本 Char"/>
    <w:basedOn w:val="5"/>
    <w:link w:val="2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119</Characters>
  <Lines>1</Lines>
  <Paragraphs>1</Paragraphs>
  <TotalTime>4</TotalTime>
  <ScaleCrop>false</ScaleCrop>
  <LinksUpToDate>false</LinksUpToDate>
  <CharactersWithSpaces>147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2018-10-17T07:34:00Z</dcterms:created>
  <dc:creator>XJ</dc:creator>
  <cp:lastModifiedBy>Young</cp:lastModifiedBy>
  <cp:lastPrinted>2022-10-28T10:02:00Z</cp:lastPrinted>
  <dcterms:modified xsi:type="dcterms:W3CDTF">2022-10-31T05:15:29Z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B90280D748D147069056A978783A8FA8</vt:lpwstr>
  </property>
</Properties>
</file>