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A43" w:rsidRPr="003A6A43" w:rsidRDefault="003A6A43" w:rsidP="003A6A43">
      <w:pPr>
        <w:jc w:val="center"/>
        <w:rPr>
          <w:rFonts w:ascii="黑体" w:eastAsia="黑体" w:hAnsi="黑体"/>
          <w:sz w:val="36"/>
          <w:szCs w:val="36"/>
        </w:rPr>
      </w:pPr>
      <w:r w:rsidRPr="003A6A43">
        <w:rPr>
          <w:rFonts w:ascii="黑体" w:eastAsia="黑体" w:hAnsi="黑体" w:hint="eastAsia"/>
          <w:sz w:val="36"/>
          <w:szCs w:val="36"/>
        </w:rPr>
        <w:t>新华社评论员：照亮人类历史进程的壮丽日出</w:t>
      </w:r>
    </w:p>
    <w:p w:rsidR="003A6A43" w:rsidRPr="003A6A43" w:rsidRDefault="003A6A43" w:rsidP="003A6A43">
      <w:pPr>
        <w:jc w:val="center"/>
        <w:rPr>
          <w:rFonts w:ascii="华文楷体" w:eastAsia="华文楷体" w:hAnsi="华文楷体"/>
          <w:b/>
          <w:sz w:val="32"/>
          <w:szCs w:val="32"/>
        </w:rPr>
      </w:pPr>
      <w:r w:rsidRPr="003A6A43">
        <w:rPr>
          <w:rFonts w:ascii="华文楷体" w:eastAsia="华文楷体" w:hAnsi="华文楷体" w:hint="eastAsia"/>
          <w:b/>
          <w:sz w:val="32"/>
          <w:szCs w:val="32"/>
        </w:rPr>
        <w:t>—一论习近平总书记在纪念马克思诞辰200周年大会上重要讲话</w:t>
      </w:r>
    </w:p>
    <w:p w:rsidR="003A6A43" w:rsidRPr="003A6A43" w:rsidRDefault="003A6A43" w:rsidP="003A6A43">
      <w:pPr>
        <w:jc w:val="center"/>
        <w:rPr>
          <w:rFonts w:ascii="仿宋" w:eastAsia="仿宋" w:hAnsi="仿宋"/>
          <w:sz w:val="32"/>
          <w:szCs w:val="32"/>
        </w:rPr>
      </w:pPr>
      <w:hyperlink r:id="rId4" w:tgtFrame="_blank" w:history="1">
        <w:r w:rsidRPr="003A6A43">
          <w:rPr>
            <w:rStyle w:val="a3"/>
            <w:rFonts w:ascii="仿宋" w:eastAsia="仿宋" w:hAnsi="仿宋" w:hint="eastAsia"/>
            <w:color w:val="auto"/>
            <w:sz w:val="32"/>
            <w:szCs w:val="32"/>
            <w:u w:val="none"/>
          </w:rPr>
          <w:t>共产党员网</w:t>
        </w:r>
      </w:hyperlink>
    </w:p>
    <w:p w:rsidR="003A6A43" w:rsidRPr="003A6A43" w:rsidRDefault="003A6A43" w:rsidP="003A6A43">
      <w:pPr>
        <w:rPr>
          <w:rFonts w:ascii="仿宋" w:eastAsia="仿宋" w:hAnsi="仿宋" w:hint="eastAsia"/>
          <w:sz w:val="32"/>
          <w:szCs w:val="32"/>
        </w:rPr>
      </w:pP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马克思主义“这一理论犹如壮丽的日出，照亮了人类探索历史规律和寻求自身解放的道路”。在纪念马克思诞辰200周年大会上，习近平总书记发表重要讲话，缅怀马克思的伟大人格和历史功绩，高度评价马克思主义在人类历史上的划时代意义，深刻阐明马克思主义的强大真理力量、科学社会主义的伟大时代价值，深刻总结马克思主义中国化的伟大历程和经验启示。这一重要讲话，是当代中国共产党人坚持和发展马克思主义的宣言书，是在新时代继续推进马克思主义中国化的行动纲领，是一篇闪耀着马克思主义真理光芒的光辉文献。</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我们的幸福将属于千百万人，我们的事业将悄然无声地存在下去，但是它会永远发挥作用”。从年轻时立志“为人类而工作”，到与恩格斯合作撰写震撼世界的《共产党宣言》，从呕心沥血写作《资本论》等经典著作，到义无反顾投身和领导轰轰烈烈的工人运动……马克思的一生，是胸怀崇高理想、为人类解放不懈奋斗的一生，是不畏艰难险阻、为追求真理而勇攀思想高峰的一生，是为推翻旧世界、建立新世界而不息战斗的一生。作为世人公认的“千年第一思想家”，马克思创造的最有价值、最具影响力的精神财富，就是以他名字命名的科学理论——马克思主义。真理的光芒照遍全球，真理的力量激荡寰宇，马克思主义不仅深刻改变了世界，也深刻改变了中国。</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lastRenderedPageBreak/>
        <w:t xml:space="preserve">　　“国际悲歌</w:t>
      </w:r>
      <w:proofErr w:type="gramStart"/>
      <w:r w:rsidRPr="003A6A43">
        <w:rPr>
          <w:rFonts w:ascii="仿宋" w:eastAsia="仿宋" w:hAnsi="仿宋" w:hint="eastAsia"/>
          <w:sz w:val="32"/>
          <w:szCs w:val="32"/>
        </w:rPr>
        <w:t>歌</w:t>
      </w:r>
      <w:proofErr w:type="gramEnd"/>
      <w:r w:rsidRPr="003A6A43">
        <w:rPr>
          <w:rFonts w:ascii="仿宋" w:eastAsia="仿宋" w:hAnsi="仿宋" w:hint="eastAsia"/>
          <w:sz w:val="32"/>
          <w:szCs w:val="32"/>
        </w:rPr>
        <w:t>一曲，狂飙为我从天落。”《共产党宣言》发表170年来，马克思主义在世界上得到广泛传播，犹如熊熊燃烧的火炬，给人类发展进步带来了光明与力量，极大推进了人类文明进程，至今依然是具有重大国际影响的思想体系和话语体系。马克思主义之所以具有巨大真理威力和强大生命力，最根本的，就在于揭示了人类社会发展规律，为人类指明了从必然王国向自由王国飞跃的途径，为人民指明了实现自由和解放的道路。</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马克思的目光，关注着中国；马克思主义的光芒，照耀着东方。十月革命一声炮响，为中国送来了马克思列宁主义，给苦苦探寻救亡图存出路的中国人民指明了前进方向、提供了全新选择。自诞生以来，中国共产党始终以马克思主义为指导、勇担民族复兴历史大任，带领中国人民创造了一个又一个人间奇迹，使中华民族迎来了从站起来、富起来到强起来的伟大飞跃。铁一般的事实充分证明，只有社会主义才能救中国，只有中国特色社会主义才能发展中国，只有坚持和发展中国特色社会主义才能实现中华民族伟大复兴！</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红日东升，其道大光。马克思主义为中国革命、建设、改革提供了强大思想武器，使中国这个古老的东方大国创造了人类历史上前所未有的发展奇迹，走上了全面建设社会主义现代化强国的康庄大道。马克思主义在中国的成功实践昭示我们，历史和人民选择马克思主义是完全正确的，中国共产党把马克思主义写在自己的旗帜上是完全正确的，坚持马克思主义基本原理同中国具体实际相结合、不断推进马克思主义中国化时代化是完全正确的。</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lastRenderedPageBreak/>
        <w:t xml:space="preserve">　　行程万里，不忘初心。尽管时代在变化，社会在发展，但我们依然处在马克思主义所指明的历史时代。马克思主义是我们党和人民事业这棵参天大树不断发展的根本，是中国共产党人理想信念的灵魂，是穿越历史、照亮未来的真理之光。我们对马克思的最好纪念，就是坚持和发展马克思主义，就是坚持以习近平新时代中国特色社会主义思想为指引，不断深化对共产党执政规律、社会主义建设规律、人类社会发展规律的认识，不断开辟当代中国马克思主义、21世纪马克思主义新境界！</w:t>
      </w:r>
    </w:p>
    <w:p w:rsidR="003A6A43" w:rsidRPr="003A6A43" w:rsidRDefault="003A6A43" w:rsidP="003A6A43">
      <w:pPr>
        <w:rPr>
          <w:rFonts w:ascii="仿宋" w:eastAsia="仿宋" w:hAnsi="仿宋"/>
          <w:sz w:val="32"/>
          <w:szCs w:val="32"/>
        </w:rPr>
      </w:pPr>
      <w:r w:rsidRPr="003A6A43">
        <w:rPr>
          <w:rFonts w:ascii="仿宋" w:eastAsia="仿宋" w:hAnsi="仿宋"/>
          <w:sz w:val="32"/>
          <w:szCs w:val="32"/>
        </w:rPr>
        <w:br w:type="page"/>
      </w:r>
    </w:p>
    <w:p w:rsidR="003A6A43" w:rsidRPr="003A6A43" w:rsidRDefault="003A6A43" w:rsidP="003A6A43">
      <w:pPr>
        <w:jc w:val="center"/>
        <w:rPr>
          <w:rFonts w:ascii="黑体" w:eastAsia="黑体" w:hAnsi="黑体"/>
          <w:sz w:val="36"/>
          <w:szCs w:val="36"/>
        </w:rPr>
      </w:pPr>
      <w:r w:rsidRPr="003A6A43">
        <w:rPr>
          <w:rFonts w:ascii="黑体" w:eastAsia="黑体" w:hAnsi="黑体" w:hint="eastAsia"/>
          <w:sz w:val="36"/>
          <w:szCs w:val="36"/>
        </w:rPr>
        <w:lastRenderedPageBreak/>
        <w:t>新华社评论员：感悟“千年第一思想家”的真理力量</w:t>
      </w:r>
    </w:p>
    <w:p w:rsidR="003A6A43" w:rsidRPr="003A6A43" w:rsidRDefault="003A6A43" w:rsidP="003A6A43">
      <w:pPr>
        <w:jc w:val="center"/>
        <w:rPr>
          <w:rFonts w:ascii="华文楷体" w:eastAsia="华文楷体" w:hAnsi="华文楷体" w:hint="eastAsia"/>
          <w:b/>
          <w:sz w:val="32"/>
          <w:szCs w:val="32"/>
        </w:rPr>
      </w:pPr>
      <w:r w:rsidRPr="003A6A43">
        <w:rPr>
          <w:rFonts w:ascii="华文楷体" w:eastAsia="华文楷体" w:hAnsi="华文楷体" w:hint="eastAsia"/>
          <w:b/>
          <w:sz w:val="32"/>
          <w:szCs w:val="32"/>
        </w:rPr>
        <w:t>——二论习近平总书记在纪念马克思诞辰200周年大会上重要讲话</w:t>
      </w:r>
    </w:p>
    <w:p w:rsidR="003A6A43" w:rsidRDefault="003A6A43" w:rsidP="003A6A43">
      <w:pPr>
        <w:rPr>
          <w:rFonts w:ascii="仿宋" w:eastAsia="仿宋" w:hAnsi="仿宋"/>
          <w:sz w:val="32"/>
          <w:szCs w:val="32"/>
        </w:rPr>
      </w:pP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马克思的思想理论源于那个时代又超越了那个时代，既是那个时代精神的精华又是整个人类精神的精华。”习近平总书记在纪念马克思诞辰200周年大会上的重要讲话中，深刻阐明马克思主义的真理性、人民性、实践性、开放性，为我们深刻领会马克思主义的丰富内涵和精髓要义提供了科学指南。</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马克思学说具有无限力量，就是因为它正确。”马克思之所以成为“千年第一思想家”，在于他兼收并蓄、批判继承，以辩证唯物主义和历史唯物主义的世界观和方法论，创造性地揭示人类社会发展规律，准确把握历史运动的本质和时代发展的方向，为我们认识世界、把握规律、追求真理、改造世界提供了强大思想武器。过去，马克思主义在社会实践中对人类历史产生了广泛而深刻的影响，极大推进了人类文明进程。今天，马克思主义不仅没有过时，而且在当今世界百年未有之大变局中愈发显示出蓬勃旺盛的生命力，展现着越来越强大的真理力量。</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感悟马克思主义，就要准确把握这一理论的科学性和真理性。“正像达尔文发现有机界的发展规律一样，马克思发现了人类历史的发展规律”。马克思主义之所以是科学的理论，正在于揭示了人类社会发展的一般规律和资本主义运行的特殊规律，为人类指明了从必然王国向自由王国飞跃的途径，为人民指明了实现自由和解放的道路。从《共产党宣言》发表到今天，人类社会发生了翻天覆地的变化，但马克思主义</w:t>
      </w:r>
      <w:r w:rsidRPr="003A6A43">
        <w:rPr>
          <w:rFonts w:ascii="仿宋" w:eastAsia="仿宋" w:hAnsi="仿宋" w:hint="eastAsia"/>
          <w:sz w:val="32"/>
          <w:szCs w:val="32"/>
        </w:rPr>
        <w:lastRenderedPageBreak/>
        <w:t>所阐述的一般原理整个来说仍然完全正确，仍然是科学真理。这是我们对共产主义保持坚定信心、对中国特色社会主义保持必胜信念的科学根据和理论基础。</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感悟马克思主义，就要准确把握这一理论的人民性和实践性。马克思主义博大精深，归根到底就是为人类求解放。正因为植根人民之中，第一次站在人民的立场探求人类自由解放的道路，指明了依靠人民推动历史前进的人间正道，马克思主义才具有跨越国度、跨越时代的影响力。实践性是马克思主义理论区别于其他理论的显著特征。马克思主义不是书斋里的学问，而是为了改变人民历史命运而创立的，是在人民求解放的实践中形成、丰富和发展的。中国共产党人的初心和使命，就是为中国人民谋幸福，为中华民族谋复兴。坚持和发展马克思主义，就要不忘初心、牢记使命，始终坚持以人民为中心，在改革发展的伟大实践中，尊重人民主体地位和首创精神，不断增强人民的获得感、幸福感、安全感，更好推动人的全面发展、社会全面进步。</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感悟马克思主义，就要准确把握这一理论的开放性和时代性。马克思主义理论不是教条，而是行动指南，必须随着实践的变化而发展。一部马克思主义发展史，就是不断根据时代、实践、认识发展而发展的历史，是不断吸收人类历史上一切优秀思想文化成果丰富自己的历史。在中国革命、建设、改革各个历史时期，我们党始终坚持把马克思主义基本原理同中国具体实际相结合，不断推进马克思主义中国化、时代化。党的十八大以来，以习近平同志为主要代表的中国共产党人，坚持不忘本来、吸收外来、面向未来，紧密结合新的时代条件和实践要求，以全</w:t>
      </w:r>
      <w:r w:rsidRPr="003A6A43">
        <w:rPr>
          <w:rFonts w:ascii="仿宋" w:eastAsia="仿宋" w:hAnsi="仿宋" w:hint="eastAsia"/>
          <w:sz w:val="32"/>
          <w:szCs w:val="32"/>
        </w:rPr>
        <w:lastRenderedPageBreak/>
        <w:t>新的视野深化对共产党执政规律、社会主义建设规律、人类社会发展规律的认识，从理论和实践结合上系统回答了新时代坚持和发展什么样的中国特色社会主义、怎样坚持和发展中国特色社会主义这个重大时代课题，创立了习近平新时代中国特色社会主义思想。这是我们</w:t>
      </w:r>
      <w:proofErr w:type="gramStart"/>
      <w:r w:rsidRPr="003A6A43">
        <w:rPr>
          <w:rFonts w:ascii="仿宋" w:eastAsia="仿宋" w:hAnsi="仿宋" w:hint="eastAsia"/>
          <w:sz w:val="32"/>
          <w:szCs w:val="32"/>
        </w:rPr>
        <w:t>党理论</w:t>
      </w:r>
      <w:proofErr w:type="gramEnd"/>
      <w:r w:rsidRPr="003A6A43">
        <w:rPr>
          <w:rFonts w:ascii="仿宋" w:eastAsia="仿宋" w:hAnsi="仿宋" w:hint="eastAsia"/>
          <w:sz w:val="32"/>
          <w:szCs w:val="32"/>
        </w:rPr>
        <w:t>创新的最新成果，是当代中国的马克思主义、21世纪的马克思主义，是全党全国人民为实现中华民族伟大复兴而奋斗的行动指南。</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时代是思想之母，实践是理论之源。发扬与时俱进的理论品格，以习近平新时代中国特色社会主义思想指导推进中国特色社会主义伟大事业，我们就一定能续写马克思主义中国化新篇章，让马克思主义放射出更加灿烂的真理光芒。</w:t>
      </w:r>
    </w:p>
    <w:p w:rsidR="003A6A43" w:rsidRPr="003A6A43" w:rsidRDefault="003A6A43" w:rsidP="003A6A43">
      <w:pPr>
        <w:rPr>
          <w:rFonts w:ascii="仿宋" w:eastAsia="仿宋" w:hAnsi="仿宋"/>
          <w:sz w:val="32"/>
          <w:szCs w:val="32"/>
        </w:rPr>
      </w:pPr>
      <w:r w:rsidRPr="003A6A43">
        <w:rPr>
          <w:rFonts w:ascii="仿宋" w:eastAsia="仿宋" w:hAnsi="仿宋"/>
          <w:sz w:val="32"/>
          <w:szCs w:val="32"/>
        </w:rPr>
        <w:br w:type="page"/>
      </w:r>
    </w:p>
    <w:p w:rsidR="003A6A43" w:rsidRPr="003A6A43" w:rsidRDefault="003A6A43" w:rsidP="003A6A43">
      <w:pPr>
        <w:jc w:val="center"/>
        <w:rPr>
          <w:rFonts w:ascii="黑体" w:eastAsia="黑体" w:hAnsi="黑体"/>
          <w:sz w:val="36"/>
          <w:szCs w:val="36"/>
        </w:rPr>
      </w:pPr>
      <w:r w:rsidRPr="003A6A43">
        <w:rPr>
          <w:rFonts w:ascii="黑体" w:eastAsia="黑体" w:hAnsi="黑体" w:hint="eastAsia"/>
          <w:sz w:val="36"/>
          <w:szCs w:val="36"/>
        </w:rPr>
        <w:lastRenderedPageBreak/>
        <w:t>新华社评论员：让人类社会美好前景在中国大地生动展现</w:t>
      </w:r>
    </w:p>
    <w:p w:rsidR="003A6A43" w:rsidRPr="003A6A43" w:rsidRDefault="003A6A43" w:rsidP="003A6A43">
      <w:pPr>
        <w:jc w:val="center"/>
        <w:rPr>
          <w:rFonts w:ascii="华文楷体" w:eastAsia="华文楷体" w:hAnsi="华文楷体"/>
          <w:b/>
          <w:sz w:val="32"/>
          <w:szCs w:val="32"/>
        </w:rPr>
      </w:pPr>
      <w:bookmarkStart w:id="0" w:name="_GoBack"/>
      <w:r w:rsidRPr="003A6A43">
        <w:rPr>
          <w:rFonts w:ascii="华文楷体" w:eastAsia="华文楷体" w:hAnsi="华文楷体" w:hint="eastAsia"/>
          <w:b/>
          <w:sz w:val="32"/>
          <w:szCs w:val="32"/>
        </w:rPr>
        <w:t>——三论习近平总书记在纪念马克思诞辰200周年大会上重要讲话</w:t>
      </w:r>
    </w:p>
    <w:bookmarkEnd w:id="0"/>
    <w:p w:rsidR="003A6A43" w:rsidRDefault="003A6A43" w:rsidP="003A6A43">
      <w:pPr>
        <w:rPr>
          <w:rFonts w:ascii="仿宋" w:eastAsia="仿宋" w:hAnsi="仿宋"/>
          <w:sz w:val="32"/>
          <w:szCs w:val="32"/>
        </w:rPr>
      </w:pP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“前进道路上，我们要继续高扬马克思主义伟大旗帜，让马克思、恩格斯设想的人类社会美好前景不断在中国大地上生动展现出来！”在纪念马克思诞辰200周年大会上，习近平总书记</w:t>
      </w:r>
      <w:proofErr w:type="gramStart"/>
      <w:r w:rsidRPr="003A6A43">
        <w:rPr>
          <w:rFonts w:ascii="仿宋" w:eastAsia="仿宋" w:hAnsi="仿宋" w:hint="eastAsia"/>
          <w:sz w:val="32"/>
          <w:szCs w:val="32"/>
        </w:rPr>
        <w:t>着眼党</w:t>
      </w:r>
      <w:proofErr w:type="gramEnd"/>
      <w:r w:rsidRPr="003A6A43">
        <w:rPr>
          <w:rFonts w:ascii="仿宋" w:eastAsia="仿宋" w:hAnsi="仿宋" w:hint="eastAsia"/>
          <w:sz w:val="32"/>
          <w:szCs w:val="32"/>
        </w:rPr>
        <w:t>和国家事业发展全局，就学习和实践马克思主义提出9个方面的要求，为新时代坚持和发展中国特色社会主义进一步指明了前进方向。</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中华民族要实现伟大复兴，一刻不能没有理论思维。当前，改革发展稳定任务之重、矛盾风险挑战之多、治国理政考验之大都是前所未有的。我们要赢得优势、赢得主动、赢得未来，就必须用好马克思主义这个强大思想武器，不断从中汲取科学智慧和理论力量，在统筹推进“五位一体”总体布局、协调推进“四个全面”战略布局中，更有定力、更有自信、更有智慧地坚持和发展新时代中国特色社会主义。</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学习和实践马克思主义，就要深刻把握人类社会发展规律，不断坚定“四个自信”。马克思主义科学揭示人类社会最终走向共产主义的必然趋势，为共产党人坚定理想信念奠定了理论基础。历史潮流奔腾向前，实现共产主义是由一个一个阶段性目标逐步达成的历史过程，一代人有一代人的使命。当代中国共产党人要把共产主义远大理想同中国特色社会主义共同理想统一起来、同我们正在做的事情统一起来，坚守共产党人的理想信念，像马克思那样为共产主义奋斗终身。</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学习和实践马克思主义，就要深刻把握社会主义建设规律，不断推</w:t>
      </w:r>
      <w:r w:rsidRPr="003A6A43">
        <w:rPr>
          <w:rFonts w:ascii="仿宋" w:eastAsia="仿宋" w:hAnsi="仿宋" w:hint="eastAsia"/>
          <w:sz w:val="32"/>
          <w:szCs w:val="32"/>
        </w:rPr>
        <w:lastRenderedPageBreak/>
        <w:t>进各项事业发展。让人民获得解放是马克思毕生的追求，我们要始终把人民立场作为根本立场，把为人民谋幸福作为根本使命，团结带领人民共同创造历史伟业；聚焦解放和发展社会生产力这一社会主义本质要求，勇于全面深化改革，通过调整生产关系激发社会生产力发展活力；坚定不移走中国特色社会主义政治发展道路，在坚持党的领导、人民当家作主、依法治国有机统一中推进社会主义民主政治建设；巩固马克思主义在意识形态领域的指导地位，发展社会主义先进文化，加强社会主义精神文明建设；把人民对美好生活的向往作为奋斗目标，坚持以人民为中心的发展思想，</w:t>
      </w:r>
      <w:proofErr w:type="gramStart"/>
      <w:r w:rsidRPr="003A6A43">
        <w:rPr>
          <w:rFonts w:ascii="仿宋" w:eastAsia="仿宋" w:hAnsi="仿宋" w:hint="eastAsia"/>
          <w:sz w:val="32"/>
          <w:szCs w:val="32"/>
        </w:rPr>
        <w:t>让发展</w:t>
      </w:r>
      <w:proofErr w:type="gramEnd"/>
      <w:r w:rsidRPr="003A6A43">
        <w:rPr>
          <w:rFonts w:ascii="仿宋" w:eastAsia="仿宋" w:hAnsi="仿宋" w:hint="eastAsia"/>
          <w:sz w:val="32"/>
          <w:szCs w:val="32"/>
        </w:rPr>
        <w:t>成果更多更公平惠及全体人民；树立和</w:t>
      </w:r>
      <w:proofErr w:type="gramStart"/>
      <w:r w:rsidRPr="003A6A43">
        <w:rPr>
          <w:rFonts w:ascii="仿宋" w:eastAsia="仿宋" w:hAnsi="仿宋" w:hint="eastAsia"/>
          <w:sz w:val="32"/>
          <w:szCs w:val="32"/>
        </w:rPr>
        <w:t>践行</w:t>
      </w:r>
      <w:proofErr w:type="gramEnd"/>
      <w:r w:rsidRPr="003A6A43">
        <w:rPr>
          <w:rFonts w:ascii="仿宋" w:eastAsia="仿宋" w:hAnsi="仿宋" w:hint="eastAsia"/>
          <w:sz w:val="32"/>
          <w:szCs w:val="32"/>
        </w:rPr>
        <w:t>绿水青山就是金山银山的理念，走出一条生产发展、生活富裕、生态良好的文明发展道路；坚持和平发展道路，同各国人民一道努力构建人类命运共同体。</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学习和实践马克思主义，就要深刻把握党的建设规律和共产党执政规律，不断推进党的建设新的伟大工程。党要领导人民推进伟大社会革命、实现民族伟大复兴，就必须发扬自我革命精神，坚持把党的政治建设摆在首位，坚持和加强党的全面领导，牢固树立“四个意识”，坚决维护党中央权威和集中统一领导，持之以恒推进全面从严治党，永葆共产党人政治本色，把党建设成为始终走在时代前列、人民衷心拥护、勇于自我革命、经得起各种风浪考验、朝气蓬勃的马克思主义执政党，永远做中国人民和中华民族的主心骨。</w:t>
      </w:r>
    </w:p>
    <w:p w:rsidR="003A6A43" w:rsidRPr="003A6A43" w:rsidRDefault="003A6A43" w:rsidP="003A6A43">
      <w:pPr>
        <w:rPr>
          <w:rFonts w:ascii="仿宋" w:eastAsia="仿宋" w:hAnsi="仿宋" w:hint="eastAsia"/>
          <w:sz w:val="32"/>
          <w:szCs w:val="32"/>
        </w:rPr>
      </w:pPr>
      <w:r w:rsidRPr="003A6A43">
        <w:rPr>
          <w:rFonts w:ascii="仿宋" w:eastAsia="仿宋" w:hAnsi="仿宋" w:hint="eastAsia"/>
          <w:sz w:val="32"/>
          <w:szCs w:val="32"/>
        </w:rPr>
        <w:t xml:space="preserve">　　真理的光芒穿越时空，伟大的事业薪火相传。理论的生命力在于不断创新，推动马克思主义不断发展是中国共产党人的神圣职责。共产党</w:t>
      </w:r>
      <w:r w:rsidRPr="003A6A43">
        <w:rPr>
          <w:rFonts w:ascii="仿宋" w:eastAsia="仿宋" w:hAnsi="仿宋" w:hint="eastAsia"/>
          <w:sz w:val="32"/>
          <w:szCs w:val="32"/>
        </w:rPr>
        <w:lastRenderedPageBreak/>
        <w:t>人“姓马”，要把读马克思主义经典、悟马克思主义原理当作一种生活习惯、当作一种精神追求，坚持用马克思主义观察时代、解读时代、引领时代，真正把马克思主义这个看家本领学精悟透用好。让我们在以习近平同志为核心的党中央坚强领导下，高举马克思主义伟大旗帜，奋力书写新时代中国特色社会主义的壮丽篇章，让马克思主义在21世纪的中国展现出更加强大、更有说服力的真理力量！</w:t>
      </w:r>
    </w:p>
    <w:p w:rsidR="00F2231F" w:rsidRPr="003A6A43" w:rsidRDefault="00F2231F"/>
    <w:sectPr w:rsidR="00F2231F" w:rsidRPr="003A6A43" w:rsidSect="003A6A43">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A43"/>
    <w:rsid w:val="003A6A43"/>
    <w:rsid w:val="00F22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D84E4-9505-49D0-81E9-5BC735EF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6A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191445">
      <w:bodyDiv w:val="1"/>
      <w:marLeft w:val="0"/>
      <w:marRight w:val="0"/>
      <w:marTop w:val="0"/>
      <w:marBottom w:val="0"/>
      <w:divBdr>
        <w:top w:val="none" w:sz="0" w:space="0" w:color="auto"/>
        <w:left w:val="none" w:sz="0" w:space="0" w:color="auto"/>
        <w:bottom w:val="none" w:sz="0" w:space="0" w:color="auto"/>
        <w:right w:val="none" w:sz="0" w:space="0" w:color="auto"/>
      </w:divBdr>
      <w:divsChild>
        <w:div w:id="1566068464">
          <w:marLeft w:val="0"/>
          <w:marRight w:val="0"/>
          <w:marTop w:val="0"/>
          <w:marBottom w:val="0"/>
          <w:divBdr>
            <w:top w:val="none" w:sz="0" w:space="0" w:color="auto"/>
            <w:left w:val="none" w:sz="0" w:space="0" w:color="auto"/>
            <w:bottom w:val="none" w:sz="0" w:space="0" w:color="auto"/>
            <w:right w:val="none" w:sz="0" w:space="0" w:color="auto"/>
          </w:divBdr>
          <w:divsChild>
            <w:div w:id="881359643">
              <w:marLeft w:val="0"/>
              <w:marRight w:val="0"/>
              <w:marTop w:val="330"/>
              <w:marBottom w:val="0"/>
              <w:divBdr>
                <w:top w:val="none" w:sz="0" w:space="0" w:color="auto"/>
                <w:left w:val="none" w:sz="0" w:space="0" w:color="auto"/>
                <w:bottom w:val="single" w:sz="6" w:space="0" w:color="E7D6C3"/>
                <w:right w:val="none" w:sz="0" w:space="0" w:color="auto"/>
              </w:divBdr>
            </w:div>
          </w:divsChild>
        </w:div>
        <w:div w:id="852693122">
          <w:marLeft w:val="0"/>
          <w:marRight w:val="0"/>
          <w:marTop w:val="0"/>
          <w:marBottom w:val="0"/>
          <w:divBdr>
            <w:top w:val="none" w:sz="0" w:space="0" w:color="auto"/>
            <w:left w:val="none" w:sz="0" w:space="0" w:color="auto"/>
            <w:bottom w:val="none" w:sz="0" w:space="0" w:color="auto"/>
            <w:right w:val="none" w:sz="0" w:space="0" w:color="auto"/>
          </w:divBdr>
          <w:divsChild>
            <w:div w:id="1087581952">
              <w:marLeft w:val="0"/>
              <w:marRight w:val="0"/>
              <w:marTop w:val="0"/>
              <w:marBottom w:val="0"/>
              <w:divBdr>
                <w:top w:val="none" w:sz="0" w:space="0" w:color="auto"/>
                <w:left w:val="none" w:sz="0" w:space="0" w:color="auto"/>
                <w:bottom w:val="none" w:sz="0" w:space="0" w:color="auto"/>
                <w:right w:val="none" w:sz="0" w:space="0" w:color="auto"/>
              </w:divBdr>
              <w:divsChild>
                <w:div w:id="21224160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56164352">
      <w:bodyDiv w:val="1"/>
      <w:marLeft w:val="0"/>
      <w:marRight w:val="0"/>
      <w:marTop w:val="0"/>
      <w:marBottom w:val="0"/>
      <w:divBdr>
        <w:top w:val="none" w:sz="0" w:space="0" w:color="auto"/>
        <w:left w:val="none" w:sz="0" w:space="0" w:color="auto"/>
        <w:bottom w:val="none" w:sz="0" w:space="0" w:color="auto"/>
        <w:right w:val="none" w:sz="0" w:space="0" w:color="auto"/>
      </w:divBdr>
      <w:divsChild>
        <w:div w:id="1404138035">
          <w:marLeft w:val="0"/>
          <w:marRight w:val="0"/>
          <w:marTop w:val="0"/>
          <w:marBottom w:val="0"/>
          <w:divBdr>
            <w:top w:val="none" w:sz="0" w:space="0" w:color="auto"/>
            <w:left w:val="none" w:sz="0" w:space="0" w:color="auto"/>
            <w:bottom w:val="none" w:sz="0" w:space="0" w:color="auto"/>
            <w:right w:val="none" w:sz="0" w:space="0" w:color="auto"/>
          </w:divBdr>
          <w:divsChild>
            <w:div w:id="2141075022">
              <w:marLeft w:val="0"/>
              <w:marRight w:val="0"/>
              <w:marTop w:val="330"/>
              <w:marBottom w:val="0"/>
              <w:divBdr>
                <w:top w:val="none" w:sz="0" w:space="0" w:color="auto"/>
                <w:left w:val="none" w:sz="0" w:space="0" w:color="auto"/>
                <w:bottom w:val="single" w:sz="6" w:space="0" w:color="E7D6C3"/>
                <w:right w:val="none" w:sz="0" w:space="0" w:color="auto"/>
              </w:divBdr>
            </w:div>
          </w:divsChild>
        </w:div>
        <w:div w:id="716851748">
          <w:marLeft w:val="0"/>
          <w:marRight w:val="0"/>
          <w:marTop w:val="0"/>
          <w:marBottom w:val="0"/>
          <w:divBdr>
            <w:top w:val="none" w:sz="0" w:space="0" w:color="auto"/>
            <w:left w:val="none" w:sz="0" w:space="0" w:color="auto"/>
            <w:bottom w:val="none" w:sz="0" w:space="0" w:color="auto"/>
            <w:right w:val="none" w:sz="0" w:space="0" w:color="auto"/>
          </w:divBdr>
          <w:divsChild>
            <w:div w:id="1847745854">
              <w:marLeft w:val="0"/>
              <w:marRight w:val="0"/>
              <w:marTop w:val="0"/>
              <w:marBottom w:val="0"/>
              <w:divBdr>
                <w:top w:val="none" w:sz="0" w:space="0" w:color="auto"/>
                <w:left w:val="none" w:sz="0" w:space="0" w:color="auto"/>
                <w:bottom w:val="none" w:sz="0" w:space="0" w:color="auto"/>
                <w:right w:val="none" w:sz="0" w:space="0" w:color="auto"/>
              </w:divBdr>
              <w:divsChild>
                <w:div w:id="79930001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646279635">
      <w:bodyDiv w:val="1"/>
      <w:marLeft w:val="0"/>
      <w:marRight w:val="0"/>
      <w:marTop w:val="0"/>
      <w:marBottom w:val="0"/>
      <w:divBdr>
        <w:top w:val="none" w:sz="0" w:space="0" w:color="auto"/>
        <w:left w:val="none" w:sz="0" w:space="0" w:color="auto"/>
        <w:bottom w:val="none" w:sz="0" w:space="0" w:color="auto"/>
        <w:right w:val="none" w:sz="0" w:space="0" w:color="auto"/>
      </w:divBdr>
      <w:divsChild>
        <w:div w:id="1358199163">
          <w:marLeft w:val="0"/>
          <w:marRight w:val="0"/>
          <w:marTop w:val="0"/>
          <w:marBottom w:val="0"/>
          <w:divBdr>
            <w:top w:val="none" w:sz="0" w:space="0" w:color="auto"/>
            <w:left w:val="none" w:sz="0" w:space="0" w:color="auto"/>
            <w:bottom w:val="none" w:sz="0" w:space="0" w:color="auto"/>
            <w:right w:val="none" w:sz="0" w:space="0" w:color="auto"/>
          </w:divBdr>
          <w:divsChild>
            <w:div w:id="528295477">
              <w:marLeft w:val="0"/>
              <w:marRight w:val="0"/>
              <w:marTop w:val="330"/>
              <w:marBottom w:val="0"/>
              <w:divBdr>
                <w:top w:val="none" w:sz="0" w:space="0" w:color="auto"/>
                <w:left w:val="none" w:sz="0" w:space="0" w:color="auto"/>
                <w:bottom w:val="single" w:sz="6" w:space="0" w:color="E7D6C3"/>
                <w:right w:val="none" w:sz="0" w:space="0" w:color="auto"/>
              </w:divBdr>
            </w:div>
          </w:divsChild>
        </w:div>
        <w:div w:id="411246977">
          <w:marLeft w:val="0"/>
          <w:marRight w:val="0"/>
          <w:marTop w:val="0"/>
          <w:marBottom w:val="0"/>
          <w:divBdr>
            <w:top w:val="none" w:sz="0" w:space="0" w:color="auto"/>
            <w:left w:val="none" w:sz="0" w:space="0" w:color="auto"/>
            <w:bottom w:val="none" w:sz="0" w:space="0" w:color="auto"/>
            <w:right w:val="none" w:sz="0" w:space="0" w:color="auto"/>
          </w:divBdr>
          <w:divsChild>
            <w:div w:id="1048803721">
              <w:marLeft w:val="0"/>
              <w:marRight w:val="0"/>
              <w:marTop w:val="0"/>
              <w:marBottom w:val="0"/>
              <w:divBdr>
                <w:top w:val="none" w:sz="0" w:space="0" w:color="auto"/>
                <w:left w:val="none" w:sz="0" w:space="0" w:color="auto"/>
                <w:bottom w:val="none" w:sz="0" w:space="0" w:color="auto"/>
                <w:right w:val="none" w:sz="0" w:space="0" w:color="auto"/>
              </w:divBdr>
              <w:divsChild>
                <w:div w:id="212024871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12371.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672</Words>
  <Characters>3833</Characters>
  <Application>Microsoft Office Word</Application>
  <DocSecurity>0</DocSecurity>
  <Lines>31</Lines>
  <Paragraphs>8</Paragraphs>
  <ScaleCrop>false</ScaleCrop>
  <Company>Microsoft</Company>
  <LinksUpToDate>false</LinksUpToDate>
  <CharactersWithSpaces>4497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2018-05-18T00:00:00Z</dcterms:created>
  <dcterms:modified xsi:type="dcterms:W3CDTF">2018-05-18T00:02:00Z</dcterms:modified>
</cp:coreProperties>
</file>