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3E8" w:rsidRPr="00BF23E8" w:rsidRDefault="00BF23E8" w:rsidP="00BF23E8">
      <w:pPr>
        <w:jc w:val="center"/>
        <w:rPr>
          <w:rFonts w:ascii="黑体" w:eastAsia="黑体" w:hAnsi="黑体"/>
          <w:sz w:val="44"/>
          <w:szCs w:val="44"/>
        </w:rPr>
      </w:pPr>
      <w:r w:rsidRPr="00BF23E8">
        <w:rPr>
          <w:rFonts w:ascii="黑体" w:eastAsia="黑体" w:hAnsi="黑体" w:hint="eastAsia"/>
          <w:sz w:val="44"/>
          <w:szCs w:val="44"/>
        </w:rPr>
        <w:t>习近平：新时代中国共产党人如何学习马克思</w:t>
      </w:r>
    </w:p>
    <w:p w:rsidR="00BF23E8" w:rsidRPr="00BF23E8" w:rsidRDefault="00BF23E8" w:rsidP="00BF23E8">
      <w:pPr>
        <w:rPr>
          <w:rFonts w:ascii="仿宋" w:eastAsia="仿宋" w:hAnsi="仿宋" w:hint="eastAsia"/>
          <w:sz w:val="32"/>
          <w:szCs w:val="32"/>
        </w:rPr>
      </w:pPr>
      <w:bookmarkStart w:id="0" w:name="_GoBack"/>
      <w:bookmarkEnd w:id="0"/>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5月4日，纪念马克思诞辰200周年大会在北京人民大会堂隆重举行。习近平、李克强、栗战书、汪洋、王沪宁、赵乐际、韩正、王岐山等出席大会。</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5月4日上午10时，纪念马克思诞辰200周年大会在人民大会堂隆重举行。中共中央总书记、国家主席、中央军委主席习近平出席大会并发表重要讲话。习近平指出，新时代，中国共产党人仍然要学习马克思，学习和实践马克思主义，不断从中汲取科学智慧和理论力量，在统筹推进“五位一体”总体布局、协调推进“四个全面”战略布局中，更有定力、更有自信、更有智慧地坚持和发展新时代中国特色社会主义，确保中华民族伟大复兴的巨轮始终沿着正确航向破浪前行。</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（一）学习马克思，就要学习和实践马克思主义关于人类社会发展规律的思想</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马克思科学揭示了人类社会最终走向共产主义的必然趋势。马克思、恩格斯坚信，未来社会“将是这样一个联合体，在那里，每个人的自由发展是一切人的自由发展的条件”，“无产者在这个革命中失去的只是锁链。他们获得的将是整个世界。”马克思坚信历史潮流奔腾向前，只要人民成为自己的主人、社会的主人、人类社会发展的主人，共产主义理想就一定能够在不断改变现存状况的现实运动中一步一步实现。马克思主义奠定了共产党人坚定理想信念的理论基础。我们要全面掌握辩证唯物主义和历史唯物主义的世界观和方法论，深刻认识实现共</w:t>
      </w:r>
      <w:r w:rsidRPr="00BF23E8">
        <w:rPr>
          <w:rFonts w:ascii="仿宋" w:eastAsia="仿宋" w:hAnsi="仿宋" w:hint="eastAsia"/>
          <w:sz w:val="32"/>
          <w:szCs w:val="32"/>
        </w:rPr>
        <w:lastRenderedPageBreak/>
        <w:t>产主义是由一个一个阶段性目标逐步达成的历史过程，把共产主义远大理想同中国特色社会主义共同理想统一起来、同我们正在做的事情统一起来，坚定中国特色社会主义道路自信、理论自信、制度自信、文化自信，坚守共产党人的理想信念，像马克思那样，为共产主义奋斗终身。</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（二）学习马克思，就要学习和实践马克思主义关于坚守人民立场的思想</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人民性是马克思主义最鲜明的品格。马克思说，“历史活动是群众的活动”。让人民获得解放是马克思毕生的追求。我们要始终把人民立场作为根本立场，把为人民谋幸福作为根本使命，坚持全心全意为人民服务的根本宗旨，贯彻群众路线，尊重人民主体地位和首创精神，始终保持同人民群众的血肉联系，凝聚起众志成城的磅礴力量，团结带领人民共同创造历史伟业。这是尊重历史规律的必然选择，是共产党人不忘初心、牢记使命的自觉担当。</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（三）学习马克思，就要学习和实践马克思主义关于生产力和生产关系的思想</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马克思主义认为，物质生产力是全部社会生活的物质前提，同生产力发展一定阶段相适应的生产关系的总和构成社会经济基础。生产力是推动社会进步最活跃、最革命的要素。“人们所达到的生产力的总和决定着社会状况。”生产力和生产关系、经济基础和上层建筑相互作用、相互制约，支配着整个社会发展进程。解放和发展社会生产力是社会主义的本质要求，是中国共产党人接力探索、着力解决的重大问题。新中</w:t>
      </w:r>
      <w:r w:rsidRPr="00BF23E8">
        <w:rPr>
          <w:rFonts w:ascii="仿宋" w:eastAsia="仿宋" w:hAnsi="仿宋" w:hint="eastAsia"/>
          <w:sz w:val="32"/>
          <w:szCs w:val="32"/>
        </w:rPr>
        <w:lastRenderedPageBreak/>
        <w:t>国成立以来特别是改革开放以来，在不到70年的时间内，我们党带领人民坚定不移解放和发展社会生产力，走完了西方几百年的发展历程，推动我国快速成为世界第二大经济体。我们要勇于全面深化改革，</w:t>
      </w:r>
      <w:proofErr w:type="gramStart"/>
      <w:r w:rsidRPr="00BF23E8">
        <w:rPr>
          <w:rFonts w:ascii="仿宋" w:eastAsia="仿宋" w:hAnsi="仿宋" w:hint="eastAsia"/>
          <w:sz w:val="32"/>
          <w:szCs w:val="32"/>
        </w:rPr>
        <w:t>自觉通过</w:t>
      </w:r>
      <w:proofErr w:type="gramEnd"/>
      <w:r w:rsidRPr="00BF23E8">
        <w:rPr>
          <w:rFonts w:ascii="仿宋" w:eastAsia="仿宋" w:hAnsi="仿宋" w:hint="eastAsia"/>
          <w:sz w:val="32"/>
          <w:szCs w:val="32"/>
        </w:rPr>
        <w:t>调整生产关系激发社会生产力发展活力，</w:t>
      </w:r>
      <w:proofErr w:type="gramStart"/>
      <w:r w:rsidRPr="00BF23E8">
        <w:rPr>
          <w:rFonts w:ascii="仿宋" w:eastAsia="仿宋" w:hAnsi="仿宋" w:hint="eastAsia"/>
          <w:sz w:val="32"/>
          <w:szCs w:val="32"/>
        </w:rPr>
        <w:t>自觉通过</w:t>
      </w:r>
      <w:proofErr w:type="gramEnd"/>
      <w:r w:rsidRPr="00BF23E8">
        <w:rPr>
          <w:rFonts w:ascii="仿宋" w:eastAsia="仿宋" w:hAnsi="仿宋" w:hint="eastAsia"/>
          <w:sz w:val="32"/>
          <w:szCs w:val="32"/>
        </w:rPr>
        <w:t>完善上层建筑适应经济基础发展要求，让中国特色社会主义更加符合规律地向前发展。</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（四）学习马克思，就要学习和实践马克思主义关于人民民主的思想</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马克思、恩格斯指出，“无产阶级的运动是绝大多数人的，为绝大多数人谋利益的独立的运动”，“工人阶级一旦取得统治权，就不能继续运用旧的国家机器来进行管理”，必须“以新的真正民主的国家政权来代替”。国家机关必须由社会主人变为社会公仆，接受人民监督。我们要坚定不移走中国特色社会主义政治发展道路，在坚持党的领导、人民当家作主、依法治国有机统一中推进社会主义民主政治建设，不断加强人民当家作主的制度保障，加快推进国家治理体系和治理能力现代化，充分调动人民的积极性、主动性、创造性，更加切实、更有成效地实施人民民主。</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（五）学习马克思，就要学习和实践马克思主义关于文化建设的思想</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马克思认为，在不同的经济和社会环境中，人们生产不同的思想和文化，思想文化建设虽然决定于经济基础，但又对经济基础发生反作用。先进的思想文化一旦被群众掌握，就会转化为强大的物质力量；反之，</w:t>
      </w:r>
      <w:r w:rsidRPr="00BF23E8">
        <w:rPr>
          <w:rFonts w:ascii="仿宋" w:eastAsia="仿宋" w:hAnsi="仿宋" w:hint="eastAsia"/>
          <w:sz w:val="32"/>
          <w:szCs w:val="32"/>
        </w:rPr>
        <w:lastRenderedPageBreak/>
        <w:t>落后的、错误的观念如果不破除，就会成为社会发展进步的桎梏。理论自觉、文化自信，是一个民族进步的力量；价值先进、思想解放，是一个社会活力的来源。国家之魂，文以化之，文以铸之。我们要立足中国，面向现代化、面向世界、面向未来，巩固马克思主义在意识形态领域的指导地位，发展社会主义先进文化，加强社会主义精神文明建设，把社会主义核心价值观融入社会发展各方面，推动中华优秀传统文化创造性转化、创新性发展，不断提高人民思想觉悟、道德水平、文明素养，不断铸就中华文化新辉煌。</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（六）学习马克思，就要学习和实践马克思主义关于社会建设的思想</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马克思、恩格斯设想，在未来社会中，“生产将以所有的人富裕为目的”，“所有人共同享受大家创造出来的福利”。恩格斯结合马克思在《共产党宣言》、《哥达纲领批判》、《资本论》等著作中提出的一系列主张，阐明在社会主义条件下，社会应该“给所有的人提供健康而有益的工作，给所有的人提供充裕的物质生活和闲暇时间，给所有的人提供真正的充分的自由”。人民对美好生活的向往就是我们的奋斗目标。我们要坚持以人民为中心的发展思想，抓住人民最关心最直接最现实的利益问题，不断保障和改善民生，促进社会公平正义，在更高水平上实现幼有所育、学有所教、劳有所得、病有所</w:t>
      </w:r>
      <w:proofErr w:type="gramStart"/>
      <w:r w:rsidRPr="00BF23E8">
        <w:rPr>
          <w:rFonts w:ascii="仿宋" w:eastAsia="仿宋" w:hAnsi="仿宋" w:hint="eastAsia"/>
          <w:sz w:val="32"/>
          <w:szCs w:val="32"/>
        </w:rPr>
        <w:t>医</w:t>
      </w:r>
      <w:proofErr w:type="gramEnd"/>
      <w:r w:rsidRPr="00BF23E8">
        <w:rPr>
          <w:rFonts w:ascii="仿宋" w:eastAsia="仿宋" w:hAnsi="仿宋" w:hint="eastAsia"/>
          <w:sz w:val="32"/>
          <w:szCs w:val="32"/>
        </w:rPr>
        <w:t>、老有所养、住有所居、弱有所扶，</w:t>
      </w:r>
      <w:proofErr w:type="gramStart"/>
      <w:r w:rsidRPr="00BF23E8">
        <w:rPr>
          <w:rFonts w:ascii="仿宋" w:eastAsia="仿宋" w:hAnsi="仿宋" w:hint="eastAsia"/>
          <w:sz w:val="32"/>
          <w:szCs w:val="32"/>
        </w:rPr>
        <w:t>让发展</w:t>
      </w:r>
      <w:proofErr w:type="gramEnd"/>
      <w:r w:rsidRPr="00BF23E8">
        <w:rPr>
          <w:rFonts w:ascii="仿宋" w:eastAsia="仿宋" w:hAnsi="仿宋" w:hint="eastAsia"/>
          <w:sz w:val="32"/>
          <w:szCs w:val="32"/>
        </w:rPr>
        <w:t>成果更多更公平惠及全体人民，不断促进人的全面发展，朝着实现全体人民共同富裕不断迈进。</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（七）学习马克思，就要学习和实践马克思主义关于人与自然关系</w:t>
      </w:r>
      <w:r w:rsidRPr="00BF23E8">
        <w:rPr>
          <w:rFonts w:ascii="仿宋" w:eastAsia="仿宋" w:hAnsi="仿宋" w:hint="eastAsia"/>
          <w:sz w:val="32"/>
          <w:szCs w:val="32"/>
        </w:rPr>
        <w:lastRenderedPageBreak/>
        <w:t>的思想</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马克思认为，“人靠自然界生活”，自然不仅给人类提供了生活资料来源，如肥沃的土地、鱼产丰富的江河湖海等，而且给人类提供了生产资料来源。自然物构成人类生存的自然条件，人类在同自然的互动中生产、生活、发展，人类善待自然，自然也会馈赠人类，但“如果说人靠科学和创造性天才征服了自然力，那么自然力也对人进行报复”。自然是生命之母，人与自然是生命共同体，人类必须敬畏自然、尊重自然、顺应自然、保护自然。我们要坚持人与自然和谐共生，牢固树立和切实</w:t>
      </w:r>
      <w:proofErr w:type="gramStart"/>
      <w:r w:rsidRPr="00BF23E8">
        <w:rPr>
          <w:rFonts w:ascii="仿宋" w:eastAsia="仿宋" w:hAnsi="仿宋" w:hint="eastAsia"/>
          <w:sz w:val="32"/>
          <w:szCs w:val="32"/>
        </w:rPr>
        <w:t>践行</w:t>
      </w:r>
      <w:proofErr w:type="gramEnd"/>
      <w:r w:rsidRPr="00BF23E8">
        <w:rPr>
          <w:rFonts w:ascii="仿宋" w:eastAsia="仿宋" w:hAnsi="仿宋" w:hint="eastAsia"/>
          <w:sz w:val="32"/>
          <w:szCs w:val="32"/>
        </w:rPr>
        <w:t>绿水青山就是金山银山的理念，动员全社会力量推进生态文明建设，共建美丽中国，让人民群众在绿水青山中共享自然之美、生命之美、生活之美，走出一条生产发展、生活富裕、生态良好的文明发展道路。</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（八）学习马克思，就要学习和实践马克思主义关于世界历史的思想</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马克思、恩格斯说：“各民族的原始封闭状态由于日益完善的生产方式、交往以及因交往而自然形成的不同民族之间的分工消灭得越是彻底，历史也就越是成为世界历史。”马克思、恩格斯当年的这个预言，现在已经成为现实，历史和现实日益证明这个预言的科学价值。今天，人类交往的世界性比过去任何时候都更深入、更广泛，各国相互联系和彼此依存比过去任何时候都更频繁、更紧密。一体化的世界就在那儿，谁拒绝这个世界，这个世界也会拒绝他。万物并育而不相害，道并行而</w:t>
      </w:r>
      <w:proofErr w:type="gramStart"/>
      <w:r w:rsidRPr="00BF23E8">
        <w:rPr>
          <w:rFonts w:ascii="仿宋" w:eastAsia="仿宋" w:hAnsi="仿宋" w:hint="eastAsia"/>
          <w:sz w:val="32"/>
          <w:szCs w:val="32"/>
        </w:rPr>
        <w:t>不</w:t>
      </w:r>
      <w:proofErr w:type="gramEnd"/>
      <w:r w:rsidRPr="00BF23E8">
        <w:rPr>
          <w:rFonts w:ascii="仿宋" w:eastAsia="仿宋" w:hAnsi="仿宋" w:hint="eastAsia"/>
          <w:sz w:val="32"/>
          <w:szCs w:val="32"/>
        </w:rPr>
        <w:t>相悖。我们要站在世界历史的高度审视当今世界发展趋势和面临的重大问题，坚持和平发展道路，坚持独立自主的和平外交政策，坚持互</w:t>
      </w:r>
      <w:r w:rsidRPr="00BF23E8">
        <w:rPr>
          <w:rFonts w:ascii="仿宋" w:eastAsia="仿宋" w:hAnsi="仿宋" w:hint="eastAsia"/>
          <w:sz w:val="32"/>
          <w:szCs w:val="32"/>
        </w:rPr>
        <w:lastRenderedPageBreak/>
        <w:t>利共赢的开放战略，不断拓展同世界各国的合作，积极参与全球治理，在更多领域、更高层面上实现合作共赢、共同发展，不依附别人、更不掠夺别人，同各国人民一道努力构建人类命运共同体，把世界建设得更加美好。</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（九）学习马克思，就要学习和实践马克思主义关于马克思主义政党建设的思想</w:t>
      </w:r>
    </w:p>
    <w:p w:rsidR="00BF23E8" w:rsidRPr="00BF23E8" w:rsidRDefault="00BF23E8" w:rsidP="00BF23E8">
      <w:pPr>
        <w:rPr>
          <w:rFonts w:ascii="仿宋" w:eastAsia="仿宋" w:hAnsi="仿宋" w:hint="eastAsia"/>
          <w:sz w:val="32"/>
          <w:szCs w:val="32"/>
        </w:rPr>
      </w:pPr>
      <w:r w:rsidRPr="00BF23E8">
        <w:rPr>
          <w:rFonts w:ascii="仿宋" w:eastAsia="仿宋" w:hAnsi="仿宋" w:hint="eastAsia"/>
          <w:sz w:val="32"/>
          <w:szCs w:val="32"/>
        </w:rPr>
        <w:t xml:space="preserve">　　马克思认为，“在无产阶级和资产阶级的斗争所经历的各个发展阶段上，共产党人始终代表整个运动的利益”，“他们没有任何同整个无产阶级的利益不同的利益”，而是要“为绝大多数人谋利益”，为建设共产主义社会而奋斗。共产党要“在全世界面前树立起可供人们用来衡量党的运动水平的里程碑”。始终同人民在一起，为人民利益而奋斗，是马克思主义政党同其他政党的根本区别。我们要统揽伟大斗争、伟大工程、伟大事业、伟大梦想，增强政治意识、大局意识、核心意识、看齐意识，持之以恒推进全面从严治党，坚持把党的政治建设摆在首位，坚持和加强党的全面领导，坚决维护党中央权威和集中统一领导，做到坚持真理、修正错误，永远保持共产党人政治本色，把党建设成为始终走在时代前列、人民衷心拥护、勇于自我革命、经得起各种风浪考验、朝气蓬勃的马克思主义执政党！</w:t>
      </w:r>
    </w:p>
    <w:p w:rsidR="00F2231F" w:rsidRPr="00BF23E8" w:rsidRDefault="00F2231F"/>
    <w:sectPr w:rsidR="00F2231F" w:rsidRPr="00BF23E8" w:rsidSect="00BF23E8">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3E8"/>
    <w:rsid w:val="00BF23E8"/>
    <w:rsid w:val="00F223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52F43F-A5B0-46C6-8252-25CC3AFE5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23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0544643">
      <w:bodyDiv w:val="1"/>
      <w:marLeft w:val="0"/>
      <w:marRight w:val="0"/>
      <w:marTop w:val="0"/>
      <w:marBottom w:val="0"/>
      <w:divBdr>
        <w:top w:val="none" w:sz="0" w:space="0" w:color="auto"/>
        <w:left w:val="none" w:sz="0" w:space="0" w:color="auto"/>
        <w:bottom w:val="none" w:sz="0" w:space="0" w:color="auto"/>
        <w:right w:val="none" w:sz="0" w:space="0" w:color="auto"/>
      </w:divBdr>
      <w:divsChild>
        <w:div w:id="469061124">
          <w:marLeft w:val="0"/>
          <w:marRight w:val="0"/>
          <w:marTop w:val="0"/>
          <w:marBottom w:val="0"/>
          <w:divBdr>
            <w:top w:val="none" w:sz="0" w:space="0" w:color="auto"/>
            <w:left w:val="none" w:sz="0" w:space="0" w:color="auto"/>
            <w:bottom w:val="none" w:sz="0" w:space="0" w:color="auto"/>
            <w:right w:val="none" w:sz="0" w:space="0" w:color="auto"/>
          </w:divBdr>
          <w:divsChild>
            <w:div w:id="383405739">
              <w:marLeft w:val="0"/>
              <w:marRight w:val="0"/>
              <w:marTop w:val="330"/>
              <w:marBottom w:val="0"/>
              <w:divBdr>
                <w:top w:val="none" w:sz="0" w:space="0" w:color="auto"/>
                <w:left w:val="none" w:sz="0" w:space="0" w:color="auto"/>
                <w:bottom w:val="single" w:sz="6" w:space="0" w:color="E7D6C3"/>
                <w:right w:val="none" w:sz="0" w:space="0" w:color="auto"/>
              </w:divBdr>
            </w:div>
          </w:divsChild>
        </w:div>
        <w:div w:id="1097290757">
          <w:marLeft w:val="0"/>
          <w:marRight w:val="0"/>
          <w:marTop w:val="0"/>
          <w:marBottom w:val="0"/>
          <w:divBdr>
            <w:top w:val="none" w:sz="0" w:space="0" w:color="auto"/>
            <w:left w:val="none" w:sz="0" w:space="0" w:color="auto"/>
            <w:bottom w:val="none" w:sz="0" w:space="0" w:color="auto"/>
            <w:right w:val="none" w:sz="0" w:space="0" w:color="auto"/>
          </w:divBdr>
          <w:divsChild>
            <w:div w:id="1359116668">
              <w:marLeft w:val="0"/>
              <w:marRight w:val="0"/>
              <w:marTop w:val="0"/>
              <w:marBottom w:val="0"/>
              <w:divBdr>
                <w:top w:val="none" w:sz="0" w:space="0" w:color="auto"/>
                <w:left w:val="none" w:sz="0" w:space="0" w:color="auto"/>
                <w:bottom w:val="none" w:sz="0" w:space="0" w:color="auto"/>
                <w:right w:val="none" w:sz="0" w:space="0" w:color="auto"/>
              </w:divBdr>
              <w:divsChild>
                <w:div w:id="1018584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520</Words>
  <Characters>2967</Characters>
  <Application>Microsoft Office Word</Application>
  <DocSecurity>0</DocSecurity>
  <Lines>24</Lines>
  <Paragraphs>6</Paragraphs>
  <ScaleCrop>false</ScaleCrop>
  <Company>Microsoft</Company>
  <LinksUpToDate>false</LinksUpToDate>
  <CharactersWithSpaces>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2018-05-17T23:53:00Z</dcterms:created>
  <dcterms:modified xsi:type="dcterms:W3CDTF">2018-05-17T23:54:00Z</dcterms:modified>
</cp:coreProperties>
</file>