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关于做好“全国大学生实习公共服务平台”数据报送工作的通知</w:t>
      </w:r>
    </w:p>
    <w:p>
      <w:pPr>
        <w:jc w:val="center"/>
        <w:rPr>
          <w:rFonts w:ascii="宋体" w:hAnsi="宋体" w:eastAsia="宋体"/>
          <w:b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各高教二级学院：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5"/>
        <w:textAlignment w:val="auto"/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为深入学习贯彻党的二十大精神，全面提高人才自主培养质量，以教育数字化赋能大学生实习服务与管理，根据《教育部办公厅关于做好“全国大学生实习公共服务平台”数据报送工作的通知》（教高厅函〔2023〕1 号）以及《省教育厅办公室关于做好“全国大学生实习公共服务平台”数据报送工作的通知》（苏教办高函〔2023〕3号）要求，现就做好我校202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-202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学年“全国大学生实习公共服务平台”数据报送工作通知如下。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5"/>
        <w:textAlignment w:val="auto"/>
        <w:rPr>
          <w:rFonts w:hint="eastAsia" w:ascii="黑体" w:hAnsi="黑体" w:eastAsia="黑体" w:cs="黑体"/>
          <w:color w:val="66666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333333"/>
          <w:sz w:val="32"/>
          <w:szCs w:val="32"/>
          <w:shd w:val="clear" w:color="auto" w:fill="FFFFFF"/>
          <w:lang w:val="en-US" w:eastAsia="zh-CN"/>
        </w:rPr>
        <w:t>一、</w:t>
      </w:r>
      <w:r>
        <w:rPr>
          <w:rFonts w:hint="eastAsia" w:ascii="黑体" w:hAnsi="黑体" w:eastAsia="黑体" w:cs="黑体"/>
          <w:color w:val="666666"/>
          <w:sz w:val="32"/>
          <w:szCs w:val="32"/>
        </w:rPr>
        <w:t>报送</w:t>
      </w:r>
      <w:r>
        <w:rPr>
          <w:rFonts w:hint="eastAsia" w:ascii="黑体" w:hAnsi="黑体" w:eastAsia="黑体" w:cs="黑体"/>
          <w:color w:val="666666"/>
          <w:sz w:val="32"/>
          <w:szCs w:val="32"/>
          <w:lang w:val="en-US" w:eastAsia="zh-CN"/>
        </w:rPr>
        <w:t>内容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5"/>
        <w:textAlignment w:val="auto"/>
        <w:rPr>
          <w:rFonts w:hint="eastAsia" w:ascii="仿宋" w:hAnsi="仿宋" w:eastAsia="仿宋" w:cs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本次所报送实习信息是指纳入各专业人才培养方案安排，设有课程名称和学分，学生由学校安排或自主联系后经学校批准，在校内或校外单位开展的，具有真实工作情境的，与专业培养目标相关的实践性教育教学活动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5"/>
        <w:textAlignment w:val="auto"/>
        <w:rPr>
          <w:rFonts w:hint="eastAsia" w:ascii="仿宋" w:hAnsi="仿宋" w:eastAsia="仿宋" w:cs="仿宋"/>
          <w:color w:val="666666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具体报送的实习信息主要包括学生基本信息、实习课程信息、实习企业信息等三部分内容，统计时间范围为202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-202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学年。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5"/>
        <w:textAlignment w:val="auto"/>
        <w:rPr>
          <w:rFonts w:hint="eastAsia" w:ascii="黑体" w:hAnsi="黑体" w:eastAsia="黑体" w:cs="黑体"/>
          <w:color w:val="666666"/>
          <w:sz w:val="32"/>
          <w:szCs w:val="32"/>
        </w:rPr>
      </w:pPr>
      <w:r>
        <w:rPr>
          <w:rFonts w:hint="eastAsia" w:ascii="黑体" w:hAnsi="黑体" w:eastAsia="黑体" w:cs="黑体"/>
          <w:color w:val="666666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color w:val="666666"/>
          <w:sz w:val="32"/>
          <w:szCs w:val="32"/>
        </w:rPr>
        <w:t>、</w:t>
      </w:r>
      <w:r>
        <w:rPr>
          <w:rFonts w:hint="eastAsia" w:ascii="黑体" w:hAnsi="黑体" w:eastAsia="黑体" w:cs="黑体"/>
          <w:color w:val="666666"/>
          <w:sz w:val="32"/>
          <w:szCs w:val="32"/>
          <w:lang w:val="en-US" w:eastAsia="zh-CN"/>
        </w:rPr>
        <w:t>报送</w:t>
      </w:r>
      <w:r>
        <w:rPr>
          <w:rFonts w:hint="eastAsia" w:ascii="黑体" w:hAnsi="黑体" w:eastAsia="黑体" w:cs="黑体"/>
          <w:color w:val="666666"/>
          <w:sz w:val="32"/>
          <w:szCs w:val="32"/>
        </w:rPr>
        <w:t>要求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5"/>
        <w:textAlignment w:val="auto"/>
        <w:rPr>
          <w:rFonts w:hint="eastAsia" w:ascii="仿宋" w:hAnsi="仿宋" w:eastAsia="仿宋" w:cs="仿宋"/>
          <w:color w:val="66666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666666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color w:val="666666"/>
          <w:sz w:val="32"/>
          <w:szCs w:val="32"/>
          <w:lang w:val="en-US" w:eastAsia="zh-CN"/>
        </w:rPr>
        <w:t>一</w:t>
      </w:r>
      <w:r>
        <w:rPr>
          <w:rFonts w:hint="eastAsia" w:ascii="楷体" w:hAnsi="楷体" w:eastAsia="楷体" w:cs="楷体"/>
          <w:b/>
          <w:bCs/>
          <w:color w:val="666666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color w:val="666666"/>
          <w:sz w:val="32"/>
          <w:szCs w:val="32"/>
          <w:lang w:val="en-US" w:eastAsia="zh-CN"/>
        </w:rPr>
        <w:t>报送流程。</w:t>
      </w:r>
      <w:r>
        <w:rPr>
          <w:rFonts w:hint="eastAsia" w:ascii="仿宋" w:hAnsi="仿宋" w:eastAsia="仿宋" w:cs="仿宋"/>
          <w:color w:val="666666"/>
          <w:sz w:val="32"/>
          <w:szCs w:val="32"/>
          <w:lang w:val="en-US" w:eastAsia="zh-CN"/>
        </w:rPr>
        <w:t>请各二级学院数据填报人登录平台（</w:t>
      </w:r>
      <w:r>
        <w:rPr>
          <w:rFonts w:hint="eastAsia" w:ascii="仿宋" w:hAnsi="仿宋" w:eastAsia="仿宋" w:cs="仿宋"/>
          <w:sz w:val="32"/>
          <w:szCs w:val="32"/>
        </w:rPr>
        <w:t>https://sx.chsi.com.cn/htgl/</w:t>
      </w:r>
      <w:r>
        <w:rPr>
          <w:rFonts w:hint="eastAsia" w:ascii="仿宋" w:hAnsi="仿宋" w:eastAsia="仿宋" w:cs="仿宋"/>
          <w:color w:val="666666"/>
          <w:sz w:val="32"/>
          <w:szCs w:val="32"/>
          <w:lang w:val="en-US" w:eastAsia="zh-CN"/>
        </w:rPr>
        <w:t>），使用分配账号登录，根据要求进行数据填报。</w:t>
      </w:r>
      <w:r>
        <w:rPr>
          <w:rFonts w:hint="eastAsia" w:ascii="仿宋" w:hAnsi="仿宋" w:eastAsia="仿宋" w:cs="仿宋"/>
          <w:color w:val="666666"/>
          <w:sz w:val="32"/>
          <w:szCs w:val="32"/>
        </w:rPr>
        <w:t>填报操作指南及常见问题参见附件</w:t>
      </w:r>
      <w:r>
        <w:rPr>
          <w:rFonts w:hint="eastAsia" w:ascii="仿宋" w:hAnsi="仿宋" w:eastAsia="仿宋" w:cs="仿宋"/>
          <w:color w:val="666666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666666"/>
          <w:sz w:val="32"/>
          <w:szCs w:val="32"/>
        </w:rPr>
        <w:t>、附件</w:t>
      </w:r>
      <w:r>
        <w:rPr>
          <w:rFonts w:hint="eastAsia" w:ascii="仿宋" w:hAnsi="仿宋" w:eastAsia="仿宋" w:cs="仿宋"/>
          <w:color w:val="666666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666666"/>
          <w:sz w:val="32"/>
          <w:szCs w:val="32"/>
        </w:rPr>
        <w:t>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5"/>
        <w:textAlignment w:val="auto"/>
        <w:rPr>
          <w:rFonts w:hint="eastAsia" w:ascii="仿宋" w:hAnsi="仿宋" w:eastAsia="仿宋" w:cs="仿宋"/>
          <w:color w:val="66666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666666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color w:val="666666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 w:cs="楷体"/>
          <w:b/>
          <w:bCs/>
          <w:color w:val="666666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color w:val="666666"/>
          <w:sz w:val="32"/>
          <w:szCs w:val="32"/>
          <w:lang w:val="en-US" w:eastAsia="zh-CN"/>
        </w:rPr>
        <w:t>工作要求。</w:t>
      </w:r>
      <w:r>
        <w:rPr>
          <w:rFonts w:hint="eastAsia" w:ascii="仿宋" w:hAnsi="仿宋" w:eastAsia="仿宋" w:cs="仿宋"/>
          <w:color w:val="666666"/>
          <w:sz w:val="32"/>
          <w:szCs w:val="32"/>
        </w:rPr>
        <w:t>请各二级学院高度重视实习数据采集工作，加强实习数据采集的管理和统筹，确保填报数据真实、准确、完整，做到不漏报、不错报、不虚报。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5"/>
        <w:textAlignment w:val="auto"/>
        <w:rPr>
          <w:rFonts w:hint="eastAsia" w:ascii="仿宋" w:hAnsi="仿宋" w:eastAsia="仿宋" w:cs="仿宋"/>
          <w:color w:val="666666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666666"/>
          <w:sz w:val="32"/>
          <w:szCs w:val="32"/>
          <w:lang w:val="en-US" w:eastAsia="zh-CN"/>
        </w:rPr>
        <w:t>（三）时间安排。</w:t>
      </w:r>
      <w:r>
        <w:rPr>
          <w:rFonts w:hint="eastAsia" w:ascii="仿宋" w:hAnsi="仿宋" w:eastAsia="仿宋" w:cs="仿宋"/>
          <w:color w:val="666666"/>
          <w:sz w:val="32"/>
          <w:szCs w:val="32"/>
          <w:lang w:val="en-US" w:eastAsia="zh-CN"/>
        </w:rPr>
        <w:t>请各二级学院于2024年1月10日前完成全体本科在校生本学年内结束的实习培养方案（若本专业同时存在多个版本培养方案</w:t>
      </w:r>
      <w:r>
        <w:rPr>
          <w:rFonts w:hint="eastAsia" w:ascii="仿宋" w:hAnsi="仿宋" w:eastAsia="仿宋" w:cs="仿宋"/>
          <w:color w:val="666666"/>
          <w:sz w:val="32"/>
          <w:szCs w:val="32"/>
          <w:lang w:val="en-US" w:eastAsia="zh-CN"/>
        </w:rPr>
        <w:t>，上传最新版本培养方案即可）和实习监管数据填报工作，后续数据按要求逐月更新。</w:t>
      </w:r>
      <w:r>
        <w:rPr>
          <w:rFonts w:hint="eastAsia" w:ascii="仿宋" w:hAnsi="仿宋" w:eastAsia="仿宋" w:cs="仿宋"/>
          <w:color w:val="666666"/>
          <w:kern w:val="0"/>
          <w:sz w:val="32"/>
          <w:szCs w:val="32"/>
        </w:rPr>
        <w:t>即当月更新上个月结束的实习。例如，202</w:t>
      </w:r>
      <w:r>
        <w:rPr>
          <w:rFonts w:hint="eastAsia" w:ascii="仿宋" w:hAnsi="仿宋" w:eastAsia="仿宋" w:cs="仿宋"/>
          <w:color w:val="666666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666666"/>
          <w:kern w:val="0"/>
          <w:sz w:val="32"/>
          <w:szCs w:val="32"/>
        </w:rPr>
        <w:t>年</w:t>
      </w:r>
      <w:r>
        <w:rPr>
          <w:rFonts w:hint="eastAsia" w:ascii="仿宋" w:hAnsi="仿宋" w:eastAsia="仿宋" w:cs="仿宋"/>
          <w:color w:val="666666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666666"/>
          <w:kern w:val="0"/>
          <w:sz w:val="32"/>
          <w:szCs w:val="32"/>
        </w:rPr>
        <w:t>月更新上传202</w:t>
      </w:r>
      <w:r>
        <w:rPr>
          <w:rFonts w:hint="eastAsia" w:ascii="仿宋" w:hAnsi="仿宋" w:eastAsia="仿宋" w:cs="仿宋"/>
          <w:color w:val="666666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666666"/>
          <w:kern w:val="0"/>
          <w:sz w:val="32"/>
          <w:szCs w:val="32"/>
        </w:rPr>
        <w:t>年</w:t>
      </w:r>
      <w:r>
        <w:rPr>
          <w:rFonts w:hint="eastAsia" w:ascii="仿宋" w:hAnsi="仿宋" w:eastAsia="仿宋" w:cs="仿宋"/>
          <w:color w:val="666666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666666"/>
          <w:kern w:val="0"/>
          <w:sz w:val="32"/>
          <w:szCs w:val="32"/>
        </w:rPr>
        <w:t>月</w:t>
      </w:r>
      <w:r>
        <w:rPr>
          <w:rFonts w:hint="eastAsia" w:ascii="仿宋" w:hAnsi="仿宋" w:eastAsia="仿宋" w:cs="仿宋"/>
          <w:color w:val="666666"/>
          <w:kern w:val="0"/>
          <w:sz w:val="32"/>
          <w:szCs w:val="32"/>
          <w:lang w:val="en-US" w:eastAsia="zh-CN"/>
        </w:rPr>
        <w:t>31</w:t>
      </w:r>
      <w:r>
        <w:rPr>
          <w:rFonts w:hint="eastAsia" w:ascii="仿宋" w:hAnsi="仿宋" w:eastAsia="仿宋" w:cs="仿宋"/>
          <w:color w:val="666666"/>
          <w:kern w:val="0"/>
          <w:sz w:val="32"/>
          <w:szCs w:val="32"/>
        </w:rPr>
        <w:t>日之前已经结束了的实习。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5"/>
        <w:textAlignment w:val="auto"/>
        <w:rPr>
          <w:rFonts w:hint="eastAsia" w:ascii="黑体" w:hAnsi="黑体" w:eastAsia="黑体" w:cs="黑体"/>
          <w:color w:val="666666"/>
          <w:sz w:val="32"/>
          <w:szCs w:val="32"/>
        </w:rPr>
      </w:pPr>
      <w:r>
        <w:rPr>
          <w:rFonts w:hint="eastAsia" w:ascii="黑体" w:hAnsi="黑体" w:eastAsia="黑体" w:cs="黑体"/>
          <w:color w:val="666666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color w:val="666666"/>
          <w:sz w:val="32"/>
          <w:szCs w:val="32"/>
        </w:rPr>
        <w:t>、联系方式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5"/>
        <w:textAlignment w:val="auto"/>
        <w:rPr>
          <w:rFonts w:hint="eastAsia" w:ascii="仿宋" w:hAnsi="仿宋" w:eastAsia="仿宋" w:cs="仿宋"/>
          <w:color w:val="666666"/>
          <w:sz w:val="32"/>
          <w:szCs w:val="32"/>
        </w:rPr>
      </w:pPr>
      <w:r>
        <w:rPr>
          <w:rFonts w:hint="eastAsia" w:ascii="仿宋" w:hAnsi="仿宋" w:eastAsia="仿宋" w:cs="仿宋"/>
          <w:color w:val="666666"/>
          <w:sz w:val="32"/>
          <w:szCs w:val="32"/>
        </w:rPr>
        <w:t>创新创业实践科，宋老师、吴老师，84755300。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5"/>
        <w:textAlignment w:val="auto"/>
        <w:rPr>
          <w:rFonts w:hint="eastAsia" w:ascii="仿宋" w:hAnsi="仿宋" w:eastAsia="仿宋" w:cs="仿宋"/>
          <w:color w:val="666666"/>
          <w:sz w:val="32"/>
          <w:szCs w:val="32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5"/>
        <w:textAlignment w:val="auto"/>
        <w:rPr>
          <w:rFonts w:hint="eastAsia" w:ascii="仿宋" w:hAnsi="仿宋" w:eastAsia="仿宋" w:cs="仿宋"/>
          <w:color w:val="666666"/>
          <w:sz w:val="32"/>
          <w:szCs w:val="32"/>
        </w:rPr>
      </w:pPr>
      <w:r>
        <w:rPr>
          <w:rFonts w:hint="eastAsia" w:ascii="仿宋" w:hAnsi="仿宋" w:eastAsia="仿宋" w:cs="仿宋"/>
          <w:color w:val="666666"/>
          <w:sz w:val="32"/>
          <w:szCs w:val="32"/>
        </w:rPr>
        <w:t>附件1：全国大学生实习公共服务系统操作指南-院系用户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5"/>
        <w:textAlignment w:val="auto"/>
        <w:rPr>
          <w:rFonts w:hint="eastAsia" w:ascii="仿宋" w:hAnsi="仿宋" w:eastAsia="仿宋" w:cs="仿宋"/>
          <w:color w:val="666666"/>
          <w:sz w:val="32"/>
          <w:szCs w:val="32"/>
        </w:rPr>
      </w:pPr>
      <w:r>
        <w:rPr>
          <w:rFonts w:hint="eastAsia" w:ascii="仿宋" w:hAnsi="仿宋" w:eastAsia="仿宋" w:cs="仿宋"/>
          <w:color w:val="666666"/>
          <w:sz w:val="32"/>
          <w:szCs w:val="32"/>
        </w:rPr>
        <w:t>附件2：全国大学生实习公共服务系统常见问题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5"/>
        <w:textAlignment w:val="auto"/>
        <w:rPr>
          <w:rFonts w:hint="eastAsia" w:ascii="仿宋" w:hAnsi="仿宋" w:eastAsia="仿宋" w:cs="仿宋"/>
          <w:color w:val="666666"/>
          <w:sz w:val="32"/>
          <w:szCs w:val="32"/>
        </w:rPr>
      </w:pPr>
      <w:r>
        <w:rPr>
          <w:rFonts w:hint="eastAsia" w:ascii="仿宋" w:hAnsi="仿宋" w:eastAsia="仿宋" w:cs="仿宋"/>
          <w:color w:val="666666"/>
          <w:sz w:val="32"/>
          <w:szCs w:val="32"/>
        </w:rPr>
        <w:t>附件3：实习培养方案模板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5"/>
        <w:textAlignment w:val="auto"/>
        <w:rPr>
          <w:rFonts w:hint="eastAsia" w:ascii="仿宋" w:hAnsi="仿宋" w:eastAsia="仿宋" w:cs="仿宋"/>
          <w:color w:val="666666"/>
          <w:sz w:val="32"/>
          <w:szCs w:val="32"/>
        </w:rPr>
      </w:pPr>
      <w:r>
        <w:rPr>
          <w:rFonts w:hint="eastAsia" w:ascii="仿宋" w:hAnsi="仿宋" w:eastAsia="仿宋" w:cs="仿宋"/>
          <w:color w:val="666666"/>
          <w:sz w:val="32"/>
          <w:szCs w:val="32"/>
        </w:rPr>
        <w:t>附件4：实习监管数据模板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5"/>
        <w:jc w:val="right"/>
        <w:textAlignment w:val="auto"/>
        <w:rPr>
          <w:rFonts w:hint="eastAsia" w:ascii="仿宋" w:hAnsi="仿宋" w:eastAsia="仿宋" w:cs="仿宋"/>
          <w:color w:val="666666"/>
          <w:sz w:val="32"/>
          <w:szCs w:val="32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5"/>
        <w:jc w:val="right"/>
        <w:textAlignment w:val="auto"/>
        <w:rPr>
          <w:rFonts w:hint="eastAsia" w:ascii="仿宋" w:hAnsi="仿宋" w:eastAsia="仿宋" w:cs="仿宋"/>
          <w:color w:val="666666"/>
          <w:sz w:val="32"/>
          <w:szCs w:val="32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5"/>
        <w:jc w:val="right"/>
        <w:textAlignment w:val="auto"/>
        <w:rPr>
          <w:rFonts w:hint="eastAsia" w:ascii="仿宋" w:hAnsi="仿宋" w:eastAsia="仿宋" w:cs="仿宋"/>
          <w:color w:val="666666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/>
        <w:jc w:val="right"/>
        <w:textAlignment w:val="auto"/>
        <w:rPr>
          <w:rFonts w:hint="eastAsia" w:ascii="仿宋" w:hAnsi="仿宋" w:eastAsia="仿宋" w:cs="仿宋"/>
          <w:color w:val="666666"/>
          <w:sz w:val="32"/>
          <w:szCs w:val="32"/>
        </w:rPr>
      </w:pPr>
      <w:r>
        <w:rPr>
          <w:rFonts w:hint="eastAsia" w:ascii="仿宋" w:hAnsi="仿宋" w:eastAsia="仿宋" w:cs="仿宋"/>
          <w:color w:val="666666"/>
          <w:sz w:val="32"/>
          <w:szCs w:val="32"/>
          <w:lang w:val="en-US" w:eastAsia="zh-CN"/>
        </w:rPr>
        <w:t xml:space="preserve">     南京体育学院</w:t>
      </w:r>
      <w:r>
        <w:rPr>
          <w:rFonts w:hint="eastAsia" w:ascii="仿宋" w:hAnsi="仿宋" w:eastAsia="仿宋" w:cs="仿宋"/>
          <w:color w:val="666666"/>
          <w:sz w:val="32"/>
          <w:szCs w:val="32"/>
        </w:rPr>
        <w:t>教务处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5"/>
        <w:jc w:val="right"/>
        <w:textAlignment w:val="auto"/>
        <w:rPr>
          <w:rFonts w:ascii="仿宋" w:hAnsi="仿宋" w:eastAsia="仿宋"/>
          <w:color w:val="666666"/>
          <w:sz w:val="32"/>
          <w:szCs w:val="32"/>
        </w:rPr>
      </w:pPr>
      <w:r>
        <w:rPr>
          <w:rFonts w:hint="eastAsia" w:ascii="仿宋" w:hAnsi="仿宋" w:eastAsia="仿宋" w:cs="仿宋"/>
          <w:color w:val="666666"/>
          <w:sz w:val="32"/>
          <w:szCs w:val="32"/>
        </w:rPr>
        <w:t>2023年</w:t>
      </w:r>
      <w:r>
        <w:rPr>
          <w:rFonts w:hint="eastAsia" w:ascii="仿宋" w:hAnsi="仿宋" w:eastAsia="仿宋" w:cs="仿宋"/>
          <w:color w:val="666666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color w:val="666666"/>
          <w:sz w:val="32"/>
          <w:szCs w:val="32"/>
        </w:rPr>
        <w:t>月</w:t>
      </w:r>
      <w:r>
        <w:rPr>
          <w:rFonts w:hint="eastAsia" w:ascii="仿宋" w:hAnsi="仿宋" w:eastAsia="仿宋" w:cs="仿宋"/>
          <w:color w:val="666666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color w:val="666666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g1ZWQwOGE3NzA0ZTM3MmY2NGVmYjFiYjYyMzhiMjMifQ=="/>
  </w:docVars>
  <w:rsids>
    <w:rsidRoot w:val="00FF23B0"/>
    <w:rsid w:val="00144075"/>
    <w:rsid w:val="00614557"/>
    <w:rsid w:val="006E187D"/>
    <w:rsid w:val="007E3083"/>
    <w:rsid w:val="00922F66"/>
    <w:rsid w:val="00964756"/>
    <w:rsid w:val="009E682B"/>
    <w:rsid w:val="00B0503C"/>
    <w:rsid w:val="00C4088D"/>
    <w:rsid w:val="00C4717C"/>
    <w:rsid w:val="00C622F0"/>
    <w:rsid w:val="00D829B7"/>
    <w:rsid w:val="00E03AF3"/>
    <w:rsid w:val="00FF23B0"/>
    <w:rsid w:val="140C22F2"/>
    <w:rsid w:val="144B0EEA"/>
    <w:rsid w:val="25EB7E37"/>
    <w:rsid w:val="41C51A2C"/>
    <w:rsid w:val="45113059"/>
    <w:rsid w:val="4CA24E44"/>
    <w:rsid w:val="56CD3164"/>
    <w:rsid w:val="5CA72002"/>
    <w:rsid w:val="73495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FollowedHyperlink"/>
    <w:basedOn w:val="6"/>
    <w:semiHidden/>
    <w:unhideWhenUsed/>
    <w:uiPriority w:val="99"/>
    <w:rPr>
      <w:color w:val="4A4B4A"/>
      <w:u w:val="none"/>
    </w:rPr>
  </w:style>
  <w:style w:type="character" w:styleId="8">
    <w:name w:val="Hyperlink"/>
    <w:basedOn w:val="6"/>
    <w:semiHidden/>
    <w:unhideWhenUsed/>
    <w:uiPriority w:val="99"/>
    <w:rPr>
      <w:color w:val="4A4B4A"/>
      <w:u w:val="none"/>
    </w:rPr>
  </w:style>
  <w:style w:type="character" w:customStyle="1" w:styleId="9">
    <w:name w:val="页眉 字符"/>
    <w:basedOn w:val="6"/>
    <w:link w:val="3"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133</Words>
  <Characters>759</Characters>
  <Lines>6</Lines>
  <Paragraphs>1</Paragraphs>
  <TotalTime>4</TotalTime>
  <ScaleCrop>false</ScaleCrop>
  <LinksUpToDate>false</LinksUpToDate>
  <CharactersWithSpaces>891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2023-03-02T08:16:00Z</dcterms:created>
  <dc:creator>admin</dc:creator>
  <cp:lastModifiedBy>abigail</cp:lastModifiedBy>
  <dcterms:modified xsi:type="dcterms:W3CDTF">2023-12-20T07:13:06Z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3712AB63232D44C38CA8991E09AEBBB0_13</vt:lpwstr>
  </property>
</Properties>
</file>