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  <w:lang w:eastAsia="zh-CN"/>
        </w:rPr>
        <w:t>出国（境）家长知情同意书</w:t>
      </w:r>
    </w:p>
    <w:p>
      <w:pPr>
        <w:spacing w:before="156" w:beforeLines="50"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before="156" w:beforeLines="50"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本人知情并同意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（子女姓名）于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日至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日赴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（国家/地区）参加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项目。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我们理解并同意学校出国境相关规定，并保证如下：</w:t>
      </w:r>
    </w:p>
    <w:p>
      <w:pPr>
        <w:spacing w:line="520" w:lineRule="exact"/>
        <w:ind w:firstLine="55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1.保证本同意书签字的真实性；</w:t>
      </w:r>
    </w:p>
    <w:p>
      <w:pPr>
        <w:spacing w:line="520" w:lineRule="exact"/>
        <w:ind w:firstLine="555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2.保证担负学生出国（境）交流所需的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费用，以及可能因自然灾害、疫情、当地治安等外部事件造成的任何损失；</w:t>
      </w:r>
    </w:p>
    <w:p>
      <w:pPr>
        <w:spacing w:line="520" w:lineRule="exact"/>
        <w:ind w:firstLine="555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3.保证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督促学生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严格遵守项目计划安排，按时返回，不延期，不改变行程。</w:t>
      </w:r>
    </w:p>
    <w:p>
      <w:pPr>
        <w:spacing w:line="520" w:lineRule="exact"/>
        <w:ind w:firstLine="56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4.保证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学生出发前购买覆盖在外学习期限的境外保险；如发生疾病、意外伤害或其它意外情况，按照所在国家或地区的有关医疗保险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"http://yjbys.com/zhidu/" \t "_blank"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制度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处理；学校除协助被保险人依法索赔外，不负担赔偿义务和其他连带责任。</w:t>
      </w:r>
    </w:p>
    <w:p>
      <w:pPr>
        <w:spacing w:line="520" w:lineRule="exact"/>
        <w:ind w:firstLine="56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5.保证学生不从事有损祖国利益和安全的活动，维护祖国荣誉，遵守所在国家或地区的法律法规和所在单位的规定，尊重所在国家或地区的风俗习惯，与当地人民友好交往。</w:t>
      </w:r>
    </w:p>
    <w:p>
      <w:pPr>
        <w:spacing w:line="520" w:lineRule="exact"/>
        <w:ind w:firstLine="56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6.保证相关纠纷在中华人民共和国境内提起诉讼或仲裁，并且适用中华人民共和国法律。</w:t>
      </w:r>
      <w:bookmarkStart w:id="0" w:name="_GoBack"/>
      <w:bookmarkEnd w:id="0"/>
    </w:p>
    <w:p>
      <w:pPr>
        <w:spacing w:line="520" w:lineRule="exact"/>
        <w:ind w:firstLine="56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我们如实填写并正确理解了以上内容。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家长签名：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身份证号：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亲属关系类别：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联系方式：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　　　　　　　　　    　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年      月     日</w:t>
      </w:r>
    </w:p>
    <w:tbl>
      <w:tblPr>
        <w:tblStyle w:val="4"/>
        <w:tblW w:w="0" w:type="auto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2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所在学院学生交流项目负责教师填写：</w:t>
            </w:r>
          </w:p>
          <w:p>
            <w:pPr>
              <w:spacing w:line="52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本人已于     年   月   日电话确认信息的真实性。</w:t>
            </w:r>
          </w:p>
          <w:p>
            <w:pPr>
              <w:spacing w:line="520" w:lineRule="exact"/>
              <w:ind w:firstLine="5280" w:firstLineChars="2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确认人签字：</w:t>
            </w:r>
          </w:p>
        </w:tc>
      </w:tr>
    </w:tbl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注：为保证签字的真实性，请您提交签字原件、扫描打印件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拍照打印件。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랽헽쫩쯎볲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4Zjg4ZWY1YTQwNGE0MGQ5YWVmZjg3M2NhZjU2ZTEifQ=="/>
  </w:docVars>
  <w:rsids>
    <w:rsidRoot w:val="000E1A62"/>
    <w:rsid w:val="000E1A62"/>
    <w:rsid w:val="00153ED5"/>
    <w:rsid w:val="00233CB7"/>
    <w:rsid w:val="003B2A3C"/>
    <w:rsid w:val="00544977"/>
    <w:rsid w:val="00601110"/>
    <w:rsid w:val="00DD3810"/>
    <w:rsid w:val="1CCF60BB"/>
    <w:rsid w:val="4B2E3A50"/>
    <w:rsid w:val="56EE5E5F"/>
    <w:rsid w:val="6D0D269C"/>
    <w:rsid w:val="78D1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PMingLiU" w:cs="Times New Roman"/>
      <w:kern w:val="2"/>
      <w:sz w:val="24"/>
      <w:szCs w:val="22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PMingLiU" w:cs="Times New Roman"/>
      <w:sz w:val="18"/>
      <w:szCs w:val="18"/>
      <w:lang w:eastAsia="zh-TW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PMingLiU" w:cs="Times New Roman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490</Words>
  <Characters>495</Characters>
  <Lines>5</Lines>
  <Paragraphs>1</Paragraphs>
  <TotalTime>5</TotalTime>
  <ScaleCrop>false</ScaleCrop>
  <LinksUpToDate>false</LinksUpToDate>
  <CharactersWithSpaces>720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2021-12-21T02:34:00Z</dcterms:created>
  <dc:creator>User</dc:creator>
  <cp:lastModifiedBy>夏小七</cp:lastModifiedBy>
  <dcterms:modified xsi:type="dcterms:W3CDTF">2023-03-23T10:42:54Z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9B617FBF71034DBEAC8AD95D8E42665E</vt:lpwstr>
  </property>
</Properties>
</file>