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江苏省优秀研究生工作站示范基地</w:t>
      </w: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申 报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1241806592"/>
        </w:rPr>
        <w:t>申请单位全</w:t>
      </w:r>
      <w:r>
        <w:rPr>
          <w:rFonts w:eastAsia="仿宋_GB2312"/>
          <w:spacing w:val="0"/>
          <w:kern w:val="0"/>
          <w:sz w:val="32"/>
          <w:szCs w:val="30"/>
          <w:fitText w:val="2560" w:id="-1241806592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1241806591"/>
        </w:rPr>
        <w:t>组织单位代</w:t>
      </w:r>
      <w:r>
        <w:rPr>
          <w:rFonts w:eastAsia="仿宋_GB2312"/>
          <w:spacing w:val="0"/>
          <w:kern w:val="0"/>
          <w:sz w:val="32"/>
          <w:szCs w:val="30"/>
          <w:fitText w:val="2560" w:id="-1241806591"/>
        </w:rPr>
        <w:t>码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1241806590"/>
        </w:rPr>
        <w:t>单位所属行</w:t>
      </w:r>
      <w:r>
        <w:rPr>
          <w:rFonts w:eastAsia="仿宋_GB2312"/>
          <w:spacing w:val="0"/>
          <w:kern w:val="0"/>
          <w:sz w:val="32"/>
          <w:szCs w:val="30"/>
          <w:fitText w:val="2560" w:id="-1241806590"/>
        </w:rPr>
        <w:t>业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1241806589"/>
        </w:rPr>
        <w:t xml:space="preserve">单 位 地 </w:t>
      </w:r>
      <w:r>
        <w:rPr>
          <w:rFonts w:eastAsia="仿宋_GB2312"/>
          <w:spacing w:val="4"/>
          <w:kern w:val="0"/>
          <w:sz w:val="32"/>
          <w:szCs w:val="30"/>
          <w:fitText w:val="2560" w:id="-1241806589"/>
        </w:rPr>
        <w:t>址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120"/>
          <w:kern w:val="0"/>
          <w:sz w:val="32"/>
          <w:szCs w:val="30"/>
          <w:fitText w:val="2560" w:id="-1241806588"/>
        </w:rPr>
        <w:t>单位联系</w:t>
      </w:r>
      <w:r>
        <w:rPr>
          <w:rFonts w:eastAsia="仿宋_GB2312"/>
          <w:spacing w:val="0"/>
          <w:kern w:val="0"/>
          <w:sz w:val="32"/>
          <w:szCs w:val="30"/>
          <w:fitText w:val="2560" w:id="-1241806588"/>
        </w:rPr>
        <w:t>人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1241806587"/>
        </w:rPr>
        <w:t xml:space="preserve">联 系 电 </w:t>
      </w:r>
      <w:r>
        <w:rPr>
          <w:rFonts w:eastAsia="仿宋_GB2312"/>
          <w:spacing w:val="4"/>
          <w:kern w:val="0"/>
          <w:sz w:val="32"/>
          <w:szCs w:val="30"/>
          <w:fitText w:val="2560" w:id="-1241806587"/>
        </w:rPr>
        <w:t>话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</w:t>
      </w:r>
      <w:r>
        <w:rPr>
          <w:rFonts w:hint="eastAsia" w:eastAsia="仿宋_GB2312"/>
          <w:spacing w:val="-14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pacing w:val="-14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66"/>
          <w:kern w:val="0"/>
          <w:sz w:val="32"/>
          <w:szCs w:val="30"/>
          <w:fitText w:val="2560" w:id="-1241806586"/>
        </w:rPr>
        <w:t xml:space="preserve">电 子 信 </w:t>
      </w:r>
      <w:r>
        <w:rPr>
          <w:rFonts w:eastAsia="仿宋_GB2312"/>
          <w:spacing w:val="4"/>
          <w:kern w:val="0"/>
          <w:sz w:val="32"/>
          <w:szCs w:val="30"/>
          <w:fitText w:val="2560" w:id="-1241806586"/>
        </w:rPr>
        <w:t>箱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64"/>
          <w:kern w:val="0"/>
          <w:sz w:val="32"/>
          <w:szCs w:val="30"/>
          <w:fitText w:val="2560" w:id="-1241806585"/>
        </w:rPr>
        <w:t>合作高校名</w:t>
      </w:r>
      <w:r>
        <w:rPr>
          <w:rFonts w:eastAsia="仿宋_GB2312"/>
          <w:spacing w:val="0"/>
          <w:kern w:val="0"/>
          <w:sz w:val="32"/>
          <w:szCs w:val="30"/>
          <w:fitText w:val="2560" w:id="-1241806585"/>
        </w:rPr>
        <w:t>称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26"/>
          <w:kern w:val="0"/>
          <w:sz w:val="32"/>
          <w:szCs w:val="30"/>
          <w:fitText w:val="2560" w:id="-1241806584"/>
        </w:rPr>
        <w:t>工作站认定时</w:t>
      </w:r>
      <w:r>
        <w:rPr>
          <w:rFonts w:eastAsia="仿宋_GB2312"/>
          <w:spacing w:val="4"/>
          <w:kern w:val="0"/>
          <w:sz w:val="32"/>
          <w:szCs w:val="30"/>
          <w:fitText w:val="2560" w:id="-1241806584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0" w:leftChars="300"/>
        <w:textAlignment w:val="auto"/>
        <w:rPr>
          <w:rFonts w:eastAsia="仿宋_GB2312"/>
          <w:sz w:val="32"/>
          <w:szCs w:val="30"/>
        </w:rPr>
      </w:pPr>
      <w:r>
        <w:rPr>
          <w:rFonts w:eastAsia="仿宋_GB2312"/>
          <w:spacing w:val="64"/>
          <w:kern w:val="0"/>
          <w:sz w:val="32"/>
          <w:szCs w:val="30"/>
          <w:fitText w:val="2560" w:id="-1241806583"/>
        </w:rPr>
        <w:t>优秀认定时</w:t>
      </w:r>
      <w:r>
        <w:rPr>
          <w:rFonts w:eastAsia="仿宋_GB2312"/>
          <w:spacing w:val="0"/>
          <w:kern w:val="0"/>
          <w:sz w:val="32"/>
          <w:szCs w:val="30"/>
          <w:fitText w:val="2560" w:id="-1241806583"/>
        </w:rPr>
        <w:t>间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2023年5月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spacing w:before="120" w:beforeLines="50" w:line="3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  写  说  明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一、申请单位基本情况</w:t>
      </w:r>
    </w:p>
    <w:p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   “研发机构”指经批准建设的博士后科研工作站、工程技术研究中心、企业技术中心、工程中心、公共技术服务平台等，按机构名称、级别、认定部门、认定年份等逐一列出。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“工作站获综合奖励情况”指政府及政府相关职能部门组织的奖励。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二、工作站技术研发情况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 xml:space="preserve"> “科研项目、课题名称”指建站以来经各有关部门立项支持的研发项目。选择最具代表性项目，不超过5项，按类别、编号、名称和经济效益、社会效益、申请专利、制订标准等逐一列出。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三、工作站建设与运行管理情况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四、工作站人才培养培训情况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“进站研究生发表与工作站研究课题相关的学术成果”指在国内外学术期刊正式发表的学术论文。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“进站研究生取得与工作站研究课题相关的发明专利”指学生作为主要完成人所申请的国内外发明专利。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1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1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．设站单位各类项目、平台立项批文；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2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2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fldChar w:fldCharType="begin"/>
      </w:r>
      <w:r>
        <w:rPr>
          <w:rFonts w:eastAsia="仿宋_GB2312"/>
          <w:bCs/>
          <w:sz w:val="24"/>
          <w:szCs w:val="21"/>
        </w:rPr>
        <w:instrText xml:space="preserve"> = 3 \* Arabic </w:instrText>
      </w:r>
      <w:r>
        <w:rPr>
          <w:rFonts w:eastAsia="仿宋_GB2312"/>
          <w:bCs/>
          <w:sz w:val="24"/>
          <w:szCs w:val="21"/>
        </w:rPr>
        <w:fldChar w:fldCharType="separate"/>
      </w:r>
      <w:r>
        <w:rPr>
          <w:rFonts w:eastAsia="仿宋_GB2312"/>
          <w:bCs/>
          <w:sz w:val="24"/>
          <w:szCs w:val="21"/>
        </w:rPr>
        <w:t>3</w:t>
      </w:r>
      <w:r>
        <w:rPr>
          <w:rFonts w:eastAsia="仿宋_GB2312"/>
          <w:bCs/>
          <w:sz w:val="24"/>
          <w:szCs w:val="21"/>
        </w:rPr>
        <w:fldChar w:fldCharType="end"/>
      </w:r>
      <w:r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>
        <w:rPr>
          <w:rFonts w:eastAsia="仿宋_GB2312"/>
          <w:b/>
          <w:bCs/>
          <w:sz w:val="24"/>
          <w:szCs w:val="21"/>
        </w:rPr>
        <w:t>六、其他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本表由企业与合作高校联合填报，一式两份，A4纸双面打印，连同附件佐证材料装订成册。文字原则上使用小四或五号宋体。填报时不得改变本表格式。</w:t>
      </w:r>
    </w:p>
    <w:p>
      <w:pPr>
        <w:spacing w:line="400" w:lineRule="exact"/>
        <w:ind w:firstLine="411" w:firstLineChars="196"/>
        <w:rPr>
          <w:szCs w:val="21"/>
        </w:rPr>
        <w:sectPr>
          <w:footerReference r:id="rId3" w:type="even"/>
          <w:pgSz w:w="11906" w:h="16838"/>
          <w:pgMar w:top="1440" w:right="1701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widowControl/>
        <w:spacing w:line="400" w:lineRule="exact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一、申请单位基本情况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单位所在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所属领域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A电子信息、B现代制造、C新材料、D生物医药、E高科技农业、F新能源与节能、G环保、H化工、I纺织、J其它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A星火龙头企业、B民营科技企业、C国家火炬计划重点高新技术企业、D省高新技术企业、E其它（可多选）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498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度</w:t>
            </w: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  别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科技人员 (人)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研发人员(人)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93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34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其中授权发明专利数(件)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98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工作站获综合奖励情况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74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二、</w:t>
      </w:r>
      <w:r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1417"/>
        <w:gridCol w:w="8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98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b/>
          <w:szCs w:val="21"/>
        </w:rPr>
        <w:t>注：本页可续。</w:t>
      </w: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三、工作站建设与运行管理情况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551"/>
        <w:gridCol w:w="3112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正式出台与工作站建设与管理相关的制度和文件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6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9361" w:type="dxa"/>
            <w:gridSpan w:val="4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9361" w:type="dxa"/>
            <w:gridSpan w:val="4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学校方面：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sz w:val="24"/>
        </w:rPr>
      </w:pPr>
    </w:p>
    <w:p>
      <w:pPr>
        <w:rPr>
          <w:rFonts w:eastAsia="仿宋_GB2312"/>
          <w:b/>
          <w:bCs/>
          <w:sz w:val="24"/>
        </w:rPr>
      </w:pPr>
    </w:p>
    <w:p>
      <w:pPr>
        <w:rPr>
          <w:b/>
          <w:sz w:val="24"/>
        </w:rPr>
      </w:pPr>
      <w:bookmarkStart w:id="0" w:name="_GoBack"/>
      <w:bookmarkEnd w:id="0"/>
      <w:r>
        <w:rPr>
          <w:rFonts w:eastAsia="仿宋_GB2312"/>
          <w:b/>
          <w:bCs/>
          <w:sz w:val="24"/>
        </w:rPr>
        <w:t>四、工作站人才培养培训情况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6"/>
              </w:rPr>
            </w:pPr>
            <w:r>
              <w:rPr>
                <w:rFonts w:eastAsia="仿宋_GB2312"/>
                <w:sz w:val="16"/>
              </w:rPr>
              <w:t>专业技术职务/导师类型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(手机号)</w:t>
            </w:r>
          </w:p>
        </w:tc>
        <w:tc>
          <w:tcPr>
            <w:tcW w:w="2684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现指导研究生数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  士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  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张某某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教授/博导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18"/>
              </w:rPr>
              <w:t>13333333333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0252 应用统计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1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设站以来进站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第1年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第2年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第3年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第4年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第5年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第6年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    人</w:t>
            </w:r>
          </w:p>
        </w:tc>
        <w:tc>
          <w:tcPr>
            <w:tcW w:w="2226" w:type="dxa"/>
            <w:gridSpan w:val="5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进站研究生发表与工作站研究课题相关的学术成果（限20项）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期刊名称(全称)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SCI、EI、ISTP、核心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进站研究生取得与工作站研究课题相关的发明专利（限20件）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进站研究生获综合奖励情况（限10项）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96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9351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3164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进站学科所在院系审核盖章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3210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研究生管理部门审核盖章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2977" w:type="dxa"/>
            <w:gridSpan w:val="6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t>注：本页由进站高校相关学科、部门填写。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五、相关意见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 请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9361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单位法人代表签章 </w:t>
            </w: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</w:p>
          <w:p>
            <w:pPr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 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rPr>
          <w:szCs w:val="21"/>
        </w:rPr>
      </w:pPr>
    </w:p>
    <w:p>
      <w:pPr>
        <w:spacing w:before="120" w:after="240" w:line="360" w:lineRule="auto"/>
        <w:jc w:val="center"/>
      </w:pPr>
    </w:p>
    <w:sectPr>
      <w:footerReference r:id="rId6" w:type="first"/>
      <w:footerReference r:id="rId4" w:type="default"/>
      <w:footerReference r:id="rId5" w:type="even"/>
      <w:pgSz w:w="11906" w:h="16838"/>
      <w:pgMar w:top="1440" w:right="1701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675560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20761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jUwNzYwN2VhNjI5MDRjYWQ3NWYwMDFkYmM4ZDUifQ=="/>
  </w:docVars>
  <w:rsids>
    <w:rsidRoot w:val="00356413"/>
    <w:rsid w:val="000A6420"/>
    <w:rsid w:val="00147443"/>
    <w:rsid w:val="002D662A"/>
    <w:rsid w:val="00356413"/>
    <w:rsid w:val="0056421B"/>
    <w:rsid w:val="005C1E52"/>
    <w:rsid w:val="009F7B85"/>
    <w:rsid w:val="00DB115D"/>
    <w:rsid w:val="00F4661D"/>
    <w:rsid w:val="030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1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3148e-4ea0-46b1-8902-96a6c82024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4" ma:contentTypeDescription="新建文档。" ma:contentTypeScope="" ma:versionID="540914886f00ddd11c46a8fd84ff28d3">
  <xsd:schema xmlns:xsd="http://www.w3.org/2001/XMLSchema" xmlns:xs="http://www.w3.org/2001/XMLSchema" xmlns:p="http://schemas.microsoft.com/office/2006/metadata/properties" xmlns:ns3="81112606-943c-4f56-b30a-c1c8105606ab" xmlns:ns4="cc93148e-4ea0-46b1-8902-96a6c8202495" targetNamespace="http://schemas.microsoft.com/office/2006/metadata/properties" ma:root="true" ma:fieldsID="37a49f301d094194de014a306bc4b967" ns3:_="" ns4:_="">
    <xsd:import namespace="81112606-943c-4f56-b30a-c1c8105606ab"/>
    <xsd:import namespace="cc93148e-4ea0-46b1-8902-96a6c82024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48e-4ea0-46b1-8902-96a6c8202495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4BDF0-84BA-4D7B-BFD2-0AB3FC0E12A2}">
  <ds:schemaRefs/>
</ds:datastoreItem>
</file>

<file path=customXml/itemProps2.xml><?xml version="1.0" encoding="utf-8"?>
<ds:datastoreItem xmlns:ds="http://schemas.openxmlformats.org/officeDocument/2006/customXml" ds:itemID="{629FF18B-F0CF-41EE-8789-F1ACD8543623}">
  <ds:schemaRefs/>
</ds:datastoreItem>
</file>

<file path=customXml/itemProps3.xml><?xml version="1.0" encoding="utf-8"?>
<ds:datastoreItem xmlns:ds="http://schemas.openxmlformats.org/officeDocument/2006/customXml" ds:itemID="{0F96280C-720E-48C3-885B-D51C2267A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1574</Words>
  <Characters>1600</Characters>
  <Lines>19</Lines>
  <Paragraphs>5</Paragraphs>
  <TotalTime>1</TotalTime>
  <ScaleCrop>false</ScaleCrop>
  <LinksUpToDate>false</LinksUpToDate>
  <CharactersWithSpaces>2143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2023-05-31T06:11:00Z</dcterms:created>
  <dc:creator>曹蕾</dc:creator>
  <cp:lastModifiedBy>szx</cp:lastModifiedBy>
  <dcterms:modified xsi:type="dcterms:W3CDTF">2023-06-09T05:11:03Z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  <property fmtid="{D5CDD505-2E9C-101B-9397-08002B2CF9AE}" pid="3" name="KSOProductBuildVer">
    <vt:lpwstr>2052-11.1.0.14309</vt:lpwstr>
  </property>
  <property fmtid="{D5CDD505-2E9C-101B-9397-08002B2CF9AE}" pid="4" name="ICV">
    <vt:lpwstr>DCAF0EB97A804B05A33AD6E6DAD0C327_12</vt:lpwstr>
  </property>
</Properties>
</file>