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A7D" w:rsidRPr="00165A7D" w:rsidRDefault="00165A7D" w:rsidP="00165A7D">
      <w:pPr>
        <w:jc w:val="center"/>
        <w:rPr>
          <w:rFonts w:ascii="黑体" w:eastAsia="黑体" w:hAnsi="黑体"/>
          <w:sz w:val="36"/>
          <w:szCs w:val="36"/>
        </w:rPr>
      </w:pPr>
      <w:bookmarkStart w:id="0" w:name="_GoBack"/>
      <w:r w:rsidRPr="00165A7D">
        <w:rPr>
          <w:rFonts w:ascii="黑体" w:eastAsia="黑体" w:hAnsi="黑体" w:hint="eastAsia"/>
          <w:sz w:val="36"/>
          <w:szCs w:val="36"/>
        </w:rPr>
        <w:t>【央视快评】推进国家治理体系和治理能力现代化的深刻变革</w:t>
      </w:r>
    </w:p>
    <w:bookmarkEnd w:id="0"/>
    <w:p w:rsidR="00165A7D" w:rsidRPr="00165A7D" w:rsidRDefault="00165A7D" w:rsidP="00165A7D">
      <w:pPr>
        <w:jc w:val="center"/>
        <w:rPr>
          <w:rFonts w:ascii="仿宋" w:eastAsia="仿宋" w:hAnsi="仿宋" w:hint="eastAsia"/>
          <w:sz w:val="32"/>
          <w:szCs w:val="32"/>
        </w:rPr>
      </w:pPr>
      <w:r w:rsidRPr="00165A7D">
        <w:rPr>
          <w:rFonts w:ascii="仿宋" w:eastAsia="仿宋" w:hAnsi="仿宋"/>
          <w:sz w:val="32"/>
          <w:szCs w:val="32"/>
        </w:rPr>
        <w:fldChar w:fldCharType="begin"/>
      </w:r>
      <w:r w:rsidRPr="00165A7D">
        <w:rPr>
          <w:rFonts w:ascii="仿宋" w:eastAsia="仿宋" w:hAnsi="仿宋"/>
          <w:sz w:val="32"/>
          <w:szCs w:val="32"/>
        </w:rPr>
        <w:instrText xml:space="preserve"> HYPERLINK "http://www.12371.cn/" \t "_blank" </w:instrText>
      </w:r>
      <w:r w:rsidRPr="00165A7D">
        <w:rPr>
          <w:rFonts w:ascii="仿宋" w:eastAsia="仿宋" w:hAnsi="仿宋"/>
          <w:sz w:val="32"/>
          <w:szCs w:val="32"/>
        </w:rPr>
        <w:fldChar w:fldCharType="separate"/>
      </w:r>
      <w:r w:rsidRPr="00165A7D">
        <w:rPr>
          <w:rStyle w:val="a5"/>
          <w:rFonts w:ascii="仿宋" w:eastAsia="仿宋" w:hAnsi="仿宋" w:hint="eastAsia"/>
          <w:color w:val="auto"/>
          <w:sz w:val="32"/>
          <w:szCs w:val="32"/>
          <w:u w:val="none"/>
        </w:rPr>
        <w:t>共产党员网</w:t>
      </w:r>
      <w:r w:rsidRPr="00165A7D">
        <w:rPr>
          <w:rFonts w:ascii="仿宋" w:eastAsia="仿宋" w:hAnsi="仿宋"/>
          <w:sz w:val="32"/>
          <w:szCs w:val="32"/>
        </w:rPr>
        <w:fldChar w:fldCharType="end"/>
      </w:r>
    </w:p>
    <w:p w:rsidR="00165A7D" w:rsidRPr="00165A7D" w:rsidRDefault="00165A7D" w:rsidP="00165A7D">
      <w:pPr>
        <w:rPr>
          <w:rFonts w:ascii="仿宋" w:eastAsia="仿宋" w:hAnsi="仿宋" w:hint="eastAsia"/>
          <w:sz w:val="32"/>
          <w:szCs w:val="32"/>
        </w:rPr>
      </w:pPr>
    </w:p>
    <w:p w:rsidR="00165A7D" w:rsidRPr="00165A7D" w:rsidRDefault="00165A7D" w:rsidP="00165A7D">
      <w:pPr>
        <w:rPr>
          <w:rFonts w:ascii="仿宋" w:eastAsia="仿宋" w:hAnsi="仿宋" w:hint="eastAsia"/>
          <w:sz w:val="32"/>
          <w:szCs w:val="32"/>
        </w:rPr>
      </w:pPr>
      <w:r w:rsidRPr="00165A7D">
        <w:rPr>
          <w:rFonts w:ascii="仿宋" w:eastAsia="仿宋" w:hAnsi="仿宋" w:hint="eastAsia"/>
          <w:sz w:val="32"/>
          <w:szCs w:val="32"/>
        </w:rPr>
        <w:t xml:space="preserve">　　3月13日，备受关注的国务院机构改革方案草案在十三届全国人大一次会议上审议。改革后，国务院正部级机构将减少8个，副部级机构减少7个。机构设置实现了全方位优化，权责关系进一步明确。此次改革力度之大、涉及范围之广超出很多人的预期，赢得各界广泛热烈响应。人们普遍认为，这次改革是推进国家治理体系和治理能力现代化的一场深刻变革，必将在新时代新征程上发挥越来越强大的作用。</w:t>
      </w:r>
    </w:p>
    <w:p w:rsidR="00165A7D" w:rsidRPr="00165A7D" w:rsidRDefault="00165A7D" w:rsidP="00165A7D">
      <w:pPr>
        <w:rPr>
          <w:rFonts w:ascii="仿宋" w:eastAsia="仿宋" w:hAnsi="仿宋" w:hint="eastAsia"/>
          <w:sz w:val="32"/>
          <w:szCs w:val="32"/>
        </w:rPr>
      </w:pPr>
      <w:r w:rsidRPr="00165A7D">
        <w:rPr>
          <w:rFonts w:ascii="仿宋" w:eastAsia="仿宋" w:hAnsi="仿宋" w:hint="eastAsia"/>
          <w:sz w:val="32"/>
          <w:szCs w:val="32"/>
        </w:rPr>
        <w:t xml:space="preserve">　　中国特色社会主义进入新时代，党和国家发展踏上新起点，治国理政的任务更加艰巨，对党和国家机构设置及职能配置提出了新的要求。不仅要求我们立足当前，从党和国家机构职能上为决胜全面小康社会提供保障，而且要求放眼未来，注重解决事关长远的体制机制问题。党的十九大深刻把握党和国家事业历史性变革及其对组织结构和管理体制的新要求，明确提出要深化机构和行政体制改革，统筹考虑各类机构设置，科学配置党政部门及内设机构权力、明确职责。</w:t>
      </w:r>
    </w:p>
    <w:p w:rsidR="00165A7D" w:rsidRPr="00165A7D" w:rsidRDefault="00165A7D" w:rsidP="00165A7D">
      <w:pPr>
        <w:rPr>
          <w:rFonts w:ascii="仿宋" w:eastAsia="仿宋" w:hAnsi="仿宋" w:hint="eastAsia"/>
          <w:sz w:val="32"/>
          <w:szCs w:val="32"/>
        </w:rPr>
      </w:pPr>
      <w:r w:rsidRPr="00165A7D">
        <w:rPr>
          <w:rFonts w:ascii="仿宋" w:eastAsia="仿宋" w:hAnsi="仿宋" w:hint="eastAsia"/>
          <w:sz w:val="32"/>
          <w:szCs w:val="32"/>
        </w:rPr>
        <w:t xml:space="preserve">　　站在新时代的大背景下，此次提请审议的政府机构改革方案，是以习近平同志为核心的党中央统揽全局，适应新时代中国特色社会主义发展要求</w:t>
      </w:r>
      <w:proofErr w:type="gramStart"/>
      <w:r w:rsidRPr="00165A7D">
        <w:rPr>
          <w:rFonts w:ascii="仿宋" w:eastAsia="仿宋" w:hAnsi="仿宋" w:hint="eastAsia"/>
          <w:sz w:val="32"/>
          <w:szCs w:val="32"/>
        </w:rPr>
        <w:t>作出</w:t>
      </w:r>
      <w:proofErr w:type="gramEnd"/>
      <w:r w:rsidRPr="00165A7D">
        <w:rPr>
          <w:rFonts w:ascii="仿宋" w:eastAsia="仿宋" w:hAnsi="仿宋" w:hint="eastAsia"/>
          <w:sz w:val="32"/>
          <w:szCs w:val="32"/>
        </w:rPr>
        <w:t>的重大制度安排，是全面推进国家治理体系和治理能力现代化的必然要求，具有重要的里程碑意义。</w:t>
      </w:r>
    </w:p>
    <w:p w:rsidR="00165A7D" w:rsidRPr="00165A7D" w:rsidRDefault="00165A7D" w:rsidP="00165A7D">
      <w:pPr>
        <w:rPr>
          <w:rFonts w:ascii="仿宋" w:eastAsia="仿宋" w:hAnsi="仿宋" w:hint="eastAsia"/>
          <w:sz w:val="32"/>
          <w:szCs w:val="32"/>
        </w:rPr>
      </w:pPr>
      <w:r w:rsidRPr="00165A7D">
        <w:rPr>
          <w:rFonts w:ascii="仿宋" w:eastAsia="仿宋" w:hAnsi="仿宋" w:hint="eastAsia"/>
          <w:sz w:val="32"/>
          <w:szCs w:val="32"/>
        </w:rPr>
        <w:t xml:space="preserve">　　从目标和方向上而言，提高行政效率，全面提高政府效能，建设</w:t>
      </w:r>
      <w:r w:rsidRPr="00165A7D">
        <w:rPr>
          <w:rFonts w:ascii="仿宋" w:eastAsia="仿宋" w:hAnsi="仿宋" w:hint="eastAsia"/>
          <w:sz w:val="32"/>
          <w:szCs w:val="32"/>
        </w:rPr>
        <w:lastRenderedPageBreak/>
        <w:t>人民满意的服务型政府，更好地为人民服务，是此次机构改革的一项重要任务。</w:t>
      </w:r>
    </w:p>
    <w:p w:rsidR="00165A7D" w:rsidRPr="00165A7D" w:rsidRDefault="00165A7D" w:rsidP="00165A7D">
      <w:pPr>
        <w:rPr>
          <w:rFonts w:ascii="仿宋" w:eastAsia="仿宋" w:hAnsi="仿宋" w:hint="eastAsia"/>
          <w:sz w:val="32"/>
          <w:szCs w:val="32"/>
        </w:rPr>
      </w:pPr>
      <w:r w:rsidRPr="00165A7D">
        <w:rPr>
          <w:rFonts w:ascii="仿宋" w:eastAsia="仿宋" w:hAnsi="仿宋" w:hint="eastAsia"/>
          <w:sz w:val="32"/>
          <w:szCs w:val="32"/>
        </w:rPr>
        <w:t xml:space="preserve">　　我们看到，此次机构改革处处聚焦民生痛点，关注人民所需。譬如，组建国家卫生健康委员会，将医疗和养老结合到一个部门，更好地解决老有所养、病有所</w:t>
      </w:r>
      <w:proofErr w:type="gramStart"/>
      <w:r w:rsidRPr="00165A7D">
        <w:rPr>
          <w:rFonts w:ascii="仿宋" w:eastAsia="仿宋" w:hAnsi="仿宋" w:hint="eastAsia"/>
          <w:sz w:val="32"/>
          <w:szCs w:val="32"/>
        </w:rPr>
        <w:t>医</w:t>
      </w:r>
      <w:proofErr w:type="gramEnd"/>
      <w:r w:rsidRPr="00165A7D">
        <w:rPr>
          <w:rFonts w:ascii="仿宋" w:eastAsia="仿宋" w:hAnsi="仿宋" w:hint="eastAsia"/>
          <w:sz w:val="32"/>
          <w:szCs w:val="32"/>
        </w:rPr>
        <w:t>的难题。又如，组建农业农村部，将对农村的全部职能集中在一起，对农民和农业发展的重视可见一斑。另外，在生态环保、退役军人服务、移民管理服务等社会普遍关心的领域加大了机构调整和优化力度，组建了一批新机构，强化了政府公共服务和社会管理，更好地保障了民生。</w:t>
      </w:r>
    </w:p>
    <w:p w:rsidR="00165A7D" w:rsidRPr="00165A7D" w:rsidRDefault="00165A7D" w:rsidP="00165A7D">
      <w:pPr>
        <w:rPr>
          <w:rFonts w:ascii="仿宋" w:eastAsia="仿宋" w:hAnsi="仿宋" w:hint="eastAsia"/>
          <w:sz w:val="32"/>
          <w:szCs w:val="32"/>
        </w:rPr>
      </w:pPr>
      <w:r w:rsidRPr="00165A7D">
        <w:rPr>
          <w:rFonts w:ascii="仿宋" w:eastAsia="仿宋" w:hAnsi="仿宋" w:hint="eastAsia"/>
          <w:sz w:val="32"/>
          <w:szCs w:val="32"/>
        </w:rPr>
        <w:t xml:space="preserve">　　治国有常，而利民为本。改革就是要更多更公平地惠及全体人民，就是要不断增强人民群众的获得感、幸福感、安全感。</w:t>
      </w:r>
    </w:p>
    <w:p w:rsidR="00165A7D" w:rsidRPr="00165A7D" w:rsidRDefault="00165A7D" w:rsidP="00165A7D">
      <w:pPr>
        <w:rPr>
          <w:rFonts w:ascii="仿宋" w:eastAsia="仿宋" w:hAnsi="仿宋" w:hint="eastAsia"/>
          <w:sz w:val="32"/>
          <w:szCs w:val="32"/>
        </w:rPr>
      </w:pPr>
      <w:r w:rsidRPr="00165A7D">
        <w:rPr>
          <w:rFonts w:ascii="仿宋" w:eastAsia="仿宋" w:hAnsi="仿宋" w:hint="eastAsia"/>
          <w:sz w:val="32"/>
          <w:szCs w:val="32"/>
        </w:rPr>
        <w:t xml:space="preserve">　　习近平总书记告诫我们：“要始终牢记政府前面的‘人民’二字。”作为全面深化改革的重要组成部分，深化政府机构改革和职能转变要始终坚持人民立场，将治理体系和治理能力现代化贯穿于以人民为中心的执政理念之中。</w:t>
      </w:r>
    </w:p>
    <w:p w:rsidR="00165A7D" w:rsidRPr="00165A7D" w:rsidRDefault="00165A7D" w:rsidP="00165A7D">
      <w:pPr>
        <w:rPr>
          <w:rFonts w:ascii="仿宋" w:eastAsia="仿宋" w:hAnsi="仿宋" w:hint="eastAsia"/>
          <w:sz w:val="32"/>
          <w:szCs w:val="32"/>
        </w:rPr>
      </w:pPr>
      <w:r w:rsidRPr="00165A7D">
        <w:rPr>
          <w:rFonts w:ascii="仿宋" w:eastAsia="仿宋" w:hAnsi="仿宋" w:hint="eastAsia"/>
          <w:sz w:val="32"/>
          <w:szCs w:val="32"/>
        </w:rPr>
        <w:t xml:space="preserve">　　各级领导干部要遵循习总书记的教导，心中常有“乐民之乐，忧民之忧”的民本情怀，时刻保持“鞠躬尽瘁，死而后已”的勤勉态度，本着“利民之事，丝发必兴；厉民之事，毫末必去”的较真精神，真正把人民的“小事情”放在心上，把人民的“大责任”扛在肩上，时时刻刻想人民之所想，急人民之所急，做到民有所呼，必有所应。</w:t>
      </w:r>
    </w:p>
    <w:p w:rsidR="00165A7D" w:rsidRPr="00165A7D" w:rsidRDefault="00165A7D" w:rsidP="00165A7D">
      <w:pPr>
        <w:rPr>
          <w:rFonts w:ascii="仿宋" w:eastAsia="仿宋" w:hAnsi="仿宋" w:hint="eastAsia"/>
          <w:sz w:val="32"/>
          <w:szCs w:val="32"/>
        </w:rPr>
      </w:pPr>
      <w:r w:rsidRPr="00165A7D">
        <w:rPr>
          <w:rFonts w:ascii="仿宋" w:eastAsia="仿宋" w:hAnsi="仿宋" w:hint="eastAsia"/>
          <w:sz w:val="32"/>
          <w:szCs w:val="32"/>
        </w:rPr>
        <w:t xml:space="preserve">　　深化机构改革，推进治理体系和治理能力现代化，必须问计于民、问需于民，紧紧依靠人民。坚持以人民为中心不仅是价值追求，也是</w:t>
      </w:r>
      <w:r w:rsidRPr="00165A7D">
        <w:rPr>
          <w:rFonts w:ascii="仿宋" w:eastAsia="仿宋" w:hAnsi="仿宋" w:hint="eastAsia"/>
          <w:sz w:val="32"/>
          <w:szCs w:val="32"/>
        </w:rPr>
        <w:lastRenderedPageBreak/>
        <w:t>力量之源。习近平总书记多次强调：“人民群众中蕴藏着治国理政、管党治党的智慧和力量。”</w:t>
      </w:r>
    </w:p>
    <w:p w:rsidR="00165A7D" w:rsidRPr="00165A7D" w:rsidRDefault="00165A7D" w:rsidP="00165A7D">
      <w:pPr>
        <w:rPr>
          <w:rFonts w:ascii="仿宋" w:eastAsia="仿宋" w:hAnsi="仿宋" w:hint="eastAsia"/>
          <w:sz w:val="32"/>
          <w:szCs w:val="32"/>
        </w:rPr>
      </w:pPr>
      <w:r w:rsidRPr="00165A7D">
        <w:rPr>
          <w:rFonts w:ascii="仿宋" w:eastAsia="仿宋" w:hAnsi="仿宋" w:hint="eastAsia"/>
          <w:sz w:val="32"/>
          <w:szCs w:val="32"/>
        </w:rPr>
        <w:t xml:space="preserve">　　正所谓“知屋漏者在宇下，知政失者在草野”。倾听民意至关重要，党必须始终保持同人民的血肉联系。习总书记一语中的，“人民立场是中国共产党的根本政治立场”。</w:t>
      </w:r>
    </w:p>
    <w:p w:rsidR="00165A7D" w:rsidRPr="00165A7D" w:rsidRDefault="00165A7D" w:rsidP="00165A7D">
      <w:pPr>
        <w:rPr>
          <w:rFonts w:ascii="仿宋" w:eastAsia="仿宋" w:hAnsi="仿宋" w:hint="eastAsia"/>
          <w:sz w:val="32"/>
          <w:szCs w:val="32"/>
        </w:rPr>
      </w:pPr>
      <w:r w:rsidRPr="00165A7D">
        <w:rPr>
          <w:rFonts w:ascii="仿宋" w:eastAsia="仿宋" w:hAnsi="仿宋" w:hint="eastAsia"/>
          <w:sz w:val="32"/>
          <w:szCs w:val="32"/>
        </w:rPr>
        <w:t xml:space="preserve">　　此次政府机构改革，必将凝聚最广泛的改革共识，赢得民心人心，把广大人民的智慧和力量汇聚起来，为推进国家治理体系和治理能力现代化提供有力保障。</w:t>
      </w:r>
    </w:p>
    <w:p w:rsidR="00E216B3" w:rsidRPr="00165A7D" w:rsidRDefault="00E216B3" w:rsidP="00291FCC"/>
    <w:sectPr w:rsidR="00E216B3" w:rsidRPr="00165A7D"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EC4" w:rsidRDefault="00B64EC4" w:rsidP="00E216B3">
      <w:r>
        <w:separator/>
      </w:r>
    </w:p>
  </w:endnote>
  <w:endnote w:type="continuationSeparator" w:id="0">
    <w:p w:rsidR="00B64EC4" w:rsidRDefault="00B64EC4"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EC4" w:rsidRDefault="00B64EC4" w:rsidP="00E216B3">
      <w:r>
        <w:separator/>
      </w:r>
    </w:p>
  </w:footnote>
  <w:footnote w:type="continuationSeparator" w:id="0">
    <w:p w:rsidR="00B64EC4" w:rsidRDefault="00B64EC4"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165A7D"/>
    <w:rsid w:val="00291FCC"/>
    <w:rsid w:val="0035481D"/>
    <w:rsid w:val="00493DB8"/>
    <w:rsid w:val="00AA11A3"/>
    <w:rsid w:val="00B123A4"/>
    <w:rsid w:val="00B64EC4"/>
    <w:rsid w:val="00B85DFA"/>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165A7D"/>
    <w:rPr>
      <w:sz w:val="18"/>
      <w:szCs w:val="18"/>
    </w:rPr>
  </w:style>
  <w:style w:type="character" w:customStyle="1" w:styleId="Char1">
    <w:name w:val="批注框文本 Char"/>
    <w:basedOn w:val="a0"/>
    <w:link w:val="a6"/>
    <w:uiPriority w:val="99"/>
    <w:semiHidden/>
    <w:rsid w:val="00165A7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165A7D"/>
    <w:rPr>
      <w:sz w:val="18"/>
      <w:szCs w:val="18"/>
    </w:rPr>
  </w:style>
  <w:style w:type="character" w:customStyle="1" w:styleId="Char1">
    <w:name w:val="批注框文本 Char"/>
    <w:basedOn w:val="a0"/>
    <w:link w:val="a6"/>
    <w:uiPriority w:val="99"/>
    <w:semiHidden/>
    <w:rsid w:val="00165A7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210142406">
      <w:bodyDiv w:val="1"/>
      <w:marLeft w:val="0"/>
      <w:marRight w:val="0"/>
      <w:marTop w:val="0"/>
      <w:marBottom w:val="0"/>
      <w:divBdr>
        <w:top w:val="none" w:sz="0" w:space="0" w:color="auto"/>
        <w:left w:val="none" w:sz="0" w:space="0" w:color="auto"/>
        <w:bottom w:val="none" w:sz="0" w:space="0" w:color="auto"/>
        <w:right w:val="none" w:sz="0" w:space="0" w:color="auto"/>
      </w:divBdr>
      <w:divsChild>
        <w:div w:id="1314217298">
          <w:marLeft w:val="0"/>
          <w:marRight w:val="0"/>
          <w:marTop w:val="0"/>
          <w:marBottom w:val="0"/>
          <w:divBdr>
            <w:top w:val="none" w:sz="0" w:space="0" w:color="auto"/>
            <w:left w:val="none" w:sz="0" w:space="0" w:color="auto"/>
            <w:bottom w:val="none" w:sz="0" w:space="0" w:color="auto"/>
            <w:right w:val="none" w:sz="0" w:space="0" w:color="auto"/>
          </w:divBdr>
          <w:divsChild>
            <w:div w:id="909802867">
              <w:marLeft w:val="0"/>
              <w:marRight w:val="0"/>
              <w:marTop w:val="330"/>
              <w:marBottom w:val="0"/>
              <w:divBdr>
                <w:top w:val="none" w:sz="0" w:space="0" w:color="auto"/>
                <w:left w:val="none" w:sz="0" w:space="0" w:color="auto"/>
                <w:bottom w:val="single" w:sz="6" w:space="0" w:color="E7D6C3"/>
                <w:right w:val="none" w:sz="0" w:space="0" w:color="auto"/>
              </w:divBdr>
            </w:div>
          </w:divsChild>
        </w:div>
        <w:div w:id="719013224">
          <w:marLeft w:val="0"/>
          <w:marRight w:val="0"/>
          <w:marTop w:val="0"/>
          <w:marBottom w:val="0"/>
          <w:divBdr>
            <w:top w:val="none" w:sz="0" w:space="0" w:color="auto"/>
            <w:left w:val="none" w:sz="0" w:space="0" w:color="auto"/>
            <w:bottom w:val="none" w:sz="0" w:space="0" w:color="auto"/>
            <w:right w:val="none" w:sz="0" w:space="0" w:color="auto"/>
          </w:divBdr>
          <w:divsChild>
            <w:div w:id="887643797">
              <w:marLeft w:val="0"/>
              <w:marRight w:val="0"/>
              <w:marTop w:val="0"/>
              <w:marBottom w:val="0"/>
              <w:divBdr>
                <w:top w:val="none" w:sz="0" w:space="0" w:color="auto"/>
                <w:left w:val="none" w:sz="0" w:space="0" w:color="auto"/>
                <w:bottom w:val="none" w:sz="0" w:space="0" w:color="auto"/>
                <w:right w:val="none" w:sz="0" w:space="0" w:color="auto"/>
              </w:divBdr>
              <w:divsChild>
                <w:div w:id="7598356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211</Words>
  <Characters>1205</Characters>
  <Application>Microsoft Office Word</Application>
  <DocSecurity>0</DocSecurity>
  <Lines>10</Lines>
  <Paragraphs>2</Paragraphs>
  <ScaleCrop>false</ScaleCrop>
  <Company>Microsoft</Company>
  <LinksUpToDate>false</LinksUpToDate>
  <CharactersWithSpaces>1414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2018-03-16T00:54:00Z</dcterms:created>
  <dcterms:modified xsi:type="dcterms:W3CDTF">2018-03-16T00:54:00Z</dcterms:modified>
</cp:coreProperties>
</file>