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69C" w:rsidRPr="0052069C" w:rsidRDefault="0052069C" w:rsidP="0052069C">
      <w:pPr>
        <w:jc w:val="center"/>
        <w:rPr>
          <w:rFonts w:ascii="黑体" w:eastAsia="黑体" w:hAnsi="黑体"/>
          <w:sz w:val="44"/>
          <w:szCs w:val="44"/>
        </w:rPr>
      </w:pPr>
      <w:r w:rsidRPr="0052069C">
        <w:rPr>
          <w:rFonts w:ascii="黑体" w:eastAsia="黑体" w:hAnsi="黑体" w:hint="eastAsia"/>
          <w:sz w:val="44"/>
          <w:szCs w:val="44"/>
        </w:rPr>
        <w:t>加强党的政治建设 确保事业健康发展</w:t>
      </w:r>
    </w:p>
    <w:p w:rsidR="0052069C" w:rsidRPr="0052069C" w:rsidRDefault="0052069C" w:rsidP="0052069C">
      <w:pPr>
        <w:rPr>
          <w:rFonts w:ascii="仿宋" w:eastAsia="仿宋" w:hAnsi="仿宋" w:hint="eastAsia"/>
          <w:sz w:val="32"/>
          <w:szCs w:val="32"/>
        </w:rPr>
      </w:pPr>
    </w:p>
    <w:p w:rsidR="0052069C" w:rsidRPr="0052069C" w:rsidRDefault="0052069C" w:rsidP="0052069C">
      <w:pPr>
        <w:ind w:firstLineChars="200" w:firstLine="640"/>
        <w:rPr>
          <w:rFonts w:ascii="仿宋" w:eastAsia="仿宋" w:hAnsi="仿宋" w:hint="eastAsia"/>
          <w:sz w:val="32"/>
          <w:szCs w:val="32"/>
        </w:rPr>
      </w:pPr>
      <w:r w:rsidRPr="0052069C">
        <w:rPr>
          <w:rFonts w:ascii="仿宋" w:eastAsia="仿宋" w:hAnsi="仿宋" w:hint="eastAsia"/>
          <w:sz w:val="32"/>
          <w:szCs w:val="32"/>
        </w:rPr>
        <w:t>习近平总书记在中央政治局第六次集体学习时的重要讲话，深刻阐述了加强党的政治建设的科学内涵和实践要求，系统回答了“为什么要加强党的政治建设、怎样加强党的政治建设”的重大课题。从而深化了对马克思主义执政党建设规律的认识，为全面从严治党和推进党的建设新的伟大工程提供了科学理论指导和根本遵循。</w:t>
      </w:r>
    </w:p>
    <w:p w:rsidR="0052069C" w:rsidRPr="0058793A" w:rsidRDefault="0052069C" w:rsidP="0052069C">
      <w:pPr>
        <w:ind w:firstLineChars="200" w:firstLine="643"/>
        <w:rPr>
          <w:rFonts w:ascii="仿宋" w:eastAsia="仿宋" w:hAnsi="仿宋" w:hint="eastAsia"/>
          <w:b/>
          <w:sz w:val="32"/>
          <w:szCs w:val="32"/>
        </w:rPr>
      </w:pPr>
      <w:r w:rsidRPr="0058793A">
        <w:rPr>
          <w:rFonts w:ascii="仿宋" w:eastAsia="仿宋" w:hAnsi="仿宋" w:hint="eastAsia"/>
          <w:b/>
          <w:sz w:val="32"/>
          <w:szCs w:val="32"/>
        </w:rPr>
        <w:t>深刻领会加强党的政治建设的重要意义</w:t>
      </w:r>
    </w:p>
    <w:p w:rsidR="0052069C" w:rsidRPr="0052069C" w:rsidRDefault="0052069C" w:rsidP="0052069C">
      <w:pPr>
        <w:ind w:firstLineChars="200" w:firstLine="640"/>
        <w:rPr>
          <w:rFonts w:ascii="仿宋" w:eastAsia="仿宋" w:hAnsi="仿宋" w:hint="eastAsia"/>
          <w:sz w:val="32"/>
          <w:szCs w:val="32"/>
        </w:rPr>
      </w:pPr>
      <w:r w:rsidRPr="0052069C">
        <w:rPr>
          <w:rFonts w:ascii="仿宋" w:eastAsia="仿宋" w:hAnsi="仿宋" w:hint="eastAsia"/>
          <w:sz w:val="32"/>
          <w:szCs w:val="32"/>
        </w:rPr>
        <w:t>把党的政治建设摆在首位，是新时代新起点上对党建理论的新发展。一方面，新时代党的政治建设要融入渗透到各项具体建设之中，思想建设要用习近平新时代中国特色社会主义思想武装全党，坚定政治理想和政治道路；组织建设要突出政治标准，党员干部要牢固树立“四个意识”和“四个自信”、坚决维护党中央权威和集中统一领导、全面贯彻执行党的理论和路线方针政策；作风建设要把党的宗旨意识贯穿其中，不断厚植党的群众基础；纪律建设要通过强化政治纪律和组织纪律，进一步强化廉洁纪律、群众纪律、工作纪律和生活纪律；同时，要通过制度建设对党的各项建设予以有效保障。另一方面，新时代党的建设成效要靠政治建设的标准来衡量。坚持党的性质和宗旨，坚持正确的政治方向，是其他各项建设的根本所在。政治建设决定党的建设的方向。</w:t>
      </w:r>
    </w:p>
    <w:p w:rsidR="0052069C" w:rsidRPr="0052069C" w:rsidRDefault="0052069C" w:rsidP="0052069C">
      <w:pPr>
        <w:ind w:firstLineChars="200" w:firstLine="640"/>
        <w:rPr>
          <w:rFonts w:ascii="仿宋" w:eastAsia="仿宋" w:hAnsi="仿宋" w:hint="eastAsia"/>
          <w:sz w:val="32"/>
          <w:szCs w:val="32"/>
        </w:rPr>
      </w:pPr>
      <w:r w:rsidRPr="0052069C">
        <w:rPr>
          <w:rFonts w:ascii="仿宋" w:eastAsia="仿宋" w:hAnsi="仿宋" w:hint="eastAsia"/>
          <w:sz w:val="32"/>
          <w:szCs w:val="32"/>
        </w:rPr>
        <w:t>把党的政治建设摆在首位，是新时代推动全面从严治党向纵深发展的迫切需要。党的十八大以来，全面从严治党力度空前，成效卓著。与此同时，我们面临的风险和考验也空前严峻复杂。全面从严治党的任</w:t>
      </w:r>
      <w:r w:rsidRPr="0052069C">
        <w:rPr>
          <w:rFonts w:ascii="仿宋" w:eastAsia="仿宋" w:hAnsi="仿宋" w:hint="eastAsia"/>
          <w:sz w:val="32"/>
          <w:szCs w:val="32"/>
        </w:rPr>
        <w:lastRenderedPageBreak/>
        <w:t>务比以往任何时候都更为繁重和紧迫。习近平总书记指出，“政治问题，任何时候都是根本性的大问题，全面从严治党，必须注重政治上的要求”。实践证明，只有旗帜鲜明讲政治，才能从根本上明确怎样从严治党，不断提高党自我净化、自我完善、自我革新、自我提高的能力；只有旗帜鲜明讲政治，才能有效应对前进道路上的各种风险和挑战。注重抓党的政治建设是党的十八大以来全面从严治党的成功经验，更是新时代推动全面从严治党向纵深发展的迫切需要。</w:t>
      </w:r>
    </w:p>
    <w:p w:rsidR="0052069C" w:rsidRPr="0052069C" w:rsidRDefault="0052069C" w:rsidP="0052069C">
      <w:pPr>
        <w:ind w:firstLineChars="200" w:firstLine="640"/>
        <w:rPr>
          <w:rFonts w:ascii="仿宋" w:eastAsia="仿宋" w:hAnsi="仿宋" w:hint="eastAsia"/>
          <w:sz w:val="32"/>
          <w:szCs w:val="32"/>
        </w:rPr>
      </w:pPr>
      <w:r w:rsidRPr="0052069C">
        <w:rPr>
          <w:rFonts w:ascii="仿宋" w:eastAsia="仿宋" w:hAnsi="仿宋" w:hint="eastAsia"/>
          <w:sz w:val="32"/>
          <w:szCs w:val="32"/>
        </w:rPr>
        <w:t>把党的政治建设摆在首位，是完成新时代党的历史使命的重要保障。只有把党的政治建设摆在首位，从政治上谋划全局工作，以强大的政治定力攻坚克难，以崇高的政治理想凝聚力量，才能担负起党在新时代的历史使命，确保党在应对各种风险和考验的过程中始终成为全国人民的主心骨，在坚持和发展中国特色社会主义的历史进程中始终成为坚强领导核心。</w:t>
      </w:r>
    </w:p>
    <w:p w:rsidR="0052069C" w:rsidRPr="0058793A" w:rsidRDefault="0052069C" w:rsidP="0052069C">
      <w:pPr>
        <w:ind w:firstLineChars="200" w:firstLine="643"/>
        <w:rPr>
          <w:rFonts w:ascii="仿宋" w:eastAsia="仿宋" w:hAnsi="仿宋" w:hint="eastAsia"/>
          <w:b/>
          <w:sz w:val="32"/>
          <w:szCs w:val="32"/>
        </w:rPr>
      </w:pPr>
      <w:r w:rsidRPr="0058793A">
        <w:rPr>
          <w:rFonts w:ascii="仿宋" w:eastAsia="仿宋" w:hAnsi="仿宋" w:hint="eastAsia"/>
          <w:b/>
          <w:sz w:val="32"/>
          <w:szCs w:val="32"/>
        </w:rPr>
        <w:t>全面把握加强党的政治建设科学内涵</w:t>
      </w:r>
    </w:p>
    <w:p w:rsidR="0052069C" w:rsidRPr="0052069C" w:rsidRDefault="0052069C" w:rsidP="0052069C">
      <w:pPr>
        <w:ind w:firstLineChars="200" w:firstLine="640"/>
        <w:rPr>
          <w:rFonts w:ascii="仿宋" w:eastAsia="仿宋" w:hAnsi="仿宋" w:hint="eastAsia"/>
          <w:sz w:val="32"/>
          <w:szCs w:val="32"/>
        </w:rPr>
      </w:pPr>
      <w:r w:rsidRPr="0052069C">
        <w:rPr>
          <w:rFonts w:ascii="仿宋" w:eastAsia="仿宋" w:hAnsi="仿宋" w:hint="eastAsia"/>
          <w:sz w:val="32"/>
          <w:szCs w:val="32"/>
        </w:rPr>
        <w:t>始终坚持正确的政治方向。党的政治建设首要任务是保证全党服从中央，坚决维护党中央权威和集中统一领导。推进政治建党，就要做到坚持党的领导不动摇，贯彻党的路线方针政策不含糊，自觉以习近平新时代中国特色社会主义思想武装头脑，指导实践，推动工作。</w:t>
      </w:r>
    </w:p>
    <w:p w:rsidR="0052069C" w:rsidRPr="0052069C" w:rsidRDefault="0052069C" w:rsidP="0052069C">
      <w:pPr>
        <w:ind w:firstLineChars="200" w:firstLine="640"/>
        <w:rPr>
          <w:rFonts w:ascii="仿宋" w:eastAsia="仿宋" w:hAnsi="仿宋" w:hint="eastAsia"/>
          <w:sz w:val="32"/>
          <w:szCs w:val="32"/>
        </w:rPr>
      </w:pPr>
      <w:r w:rsidRPr="0052069C">
        <w:rPr>
          <w:rFonts w:ascii="仿宋" w:eastAsia="仿宋" w:hAnsi="仿宋" w:hint="eastAsia"/>
          <w:sz w:val="32"/>
          <w:szCs w:val="32"/>
        </w:rPr>
        <w:t>严格遵守党的纪律规矩。纪律规矩是强化党的建设的重要保证。要坚定政治立场，不断增强“四个意识”，坚持强化党内监督，守住党纪国法的底线，把严格遵守纪律规矩变成自觉行动；坚持遵守“三重一大”制度为核心，检查各项制度规定是否规范和具有可操作性，执行制度是</w:t>
      </w:r>
      <w:r w:rsidRPr="0052069C">
        <w:rPr>
          <w:rFonts w:ascii="仿宋" w:eastAsia="仿宋" w:hAnsi="仿宋" w:hint="eastAsia"/>
          <w:sz w:val="32"/>
          <w:szCs w:val="32"/>
        </w:rPr>
        <w:lastRenderedPageBreak/>
        <w:t>否到位，检查班子和班子成员是否严格执行民主集中制，进一步健全制度体系，规范权力运行。</w:t>
      </w:r>
    </w:p>
    <w:p w:rsidR="0052069C" w:rsidRPr="0052069C" w:rsidRDefault="0052069C" w:rsidP="0052069C">
      <w:pPr>
        <w:ind w:firstLineChars="200" w:firstLine="640"/>
        <w:rPr>
          <w:rFonts w:ascii="仿宋" w:eastAsia="仿宋" w:hAnsi="仿宋" w:hint="eastAsia"/>
          <w:sz w:val="32"/>
          <w:szCs w:val="32"/>
        </w:rPr>
      </w:pPr>
      <w:r w:rsidRPr="0052069C">
        <w:rPr>
          <w:rFonts w:ascii="仿宋" w:eastAsia="仿宋" w:hAnsi="仿宋" w:hint="eastAsia"/>
          <w:sz w:val="32"/>
          <w:szCs w:val="32"/>
        </w:rPr>
        <w:t>培育风清气正的政治生态。要进一步严肃党内政治生活，驰而不息地狠抓作风建设，通过持续加强履职管理，不断增强党员干部的责任观念和进取精神，弘扬忠诚老实、公道正派、实事求是、清正廉洁的价值观，发展积极健康的党内政治文化，为党的政治建设汇聚力量，提供坚实支撑。</w:t>
      </w:r>
    </w:p>
    <w:p w:rsidR="0052069C" w:rsidRPr="0058793A" w:rsidRDefault="0052069C" w:rsidP="0052069C">
      <w:pPr>
        <w:ind w:firstLineChars="200" w:firstLine="643"/>
        <w:rPr>
          <w:rFonts w:ascii="仿宋" w:eastAsia="仿宋" w:hAnsi="仿宋" w:hint="eastAsia"/>
          <w:b/>
          <w:sz w:val="32"/>
          <w:szCs w:val="32"/>
        </w:rPr>
      </w:pPr>
      <w:bookmarkStart w:id="0" w:name="_GoBack"/>
      <w:r w:rsidRPr="0058793A">
        <w:rPr>
          <w:rFonts w:ascii="仿宋" w:eastAsia="仿宋" w:hAnsi="仿宋" w:hint="eastAsia"/>
          <w:b/>
          <w:sz w:val="32"/>
          <w:szCs w:val="32"/>
        </w:rPr>
        <w:t>全面加强党的政治建设</w:t>
      </w:r>
    </w:p>
    <w:bookmarkEnd w:id="0"/>
    <w:p w:rsidR="0052069C" w:rsidRPr="0052069C" w:rsidRDefault="0052069C" w:rsidP="0052069C">
      <w:pPr>
        <w:ind w:firstLineChars="200" w:firstLine="640"/>
        <w:rPr>
          <w:rFonts w:ascii="仿宋" w:eastAsia="仿宋" w:hAnsi="仿宋" w:hint="eastAsia"/>
          <w:sz w:val="32"/>
          <w:szCs w:val="32"/>
        </w:rPr>
      </w:pPr>
      <w:r w:rsidRPr="0052069C">
        <w:rPr>
          <w:rFonts w:ascii="仿宋" w:eastAsia="仿宋" w:hAnsi="仿宋" w:hint="eastAsia"/>
          <w:sz w:val="32"/>
          <w:szCs w:val="32"/>
        </w:rPr>
        <w:t>严抓理论武装，提高政治站位，坚定“四个自信”。坚持把深入学习贯彻习近平新时代中国特色社会主义思想作为首要政治任务，紧密联系学习贯彻党的十九大精神和十九届一中、二中、三中全会精神，贯彻落实党中央国务院有关部署，确保事业始终沿着正确政治方向发展。</w:t>
      </w:r>
    </w:p>
    <w:p w:rsidR="0052069C" w:rsidRPr="0052069C" w:rsidRDefault="0052069C" w:rsidP="0052069C">
      <w:pPr>
        <w:ind w:firstLineChars="200" w:firstLine="640"/>
        <w:rPr>
          <w:rFonts w:ascii="仿宋" w:eastAsia="仿宋" w:hAnsi="仿宋" w:hint="eastAsia"/>
          <w:sz w:val="32"/>
          <w:szCs w:val="32"/>
        </w:rPr>
      </w:pPr>
      <w:r w:rsidRPr="0052069C">
        <w:rPr>
          <w:rFonts w:ascii="仿宋" w:eastAsia="仿宋" w:hAnsi="仿宋" w:hint="eastAsia"/>
          <w:sz w:val="32"/>
          <w:szCs w:val="32"/>
        </w:rPr>
        <w:t>严抓班子建设，班子发挥“头雁”效应，坚决落实“两个责任”。坚持党建工作与业务工作同部署、同落实、同检查、同考核。</w:t>
      </w:r>
    </w:p>
    <w:p w:rsidR="0052069C" w:rsidRPr="0052069C" w:rsidRDefault="0052069C" w:rsidP="0052069C">
      <w:pPr>
        <w:ind w:firstLineChars="200" w:firstLine="640"/>
        <w:rPr>
          <w:rFonts w:ascii="仿宋" w:eastAsia="仿宋" w:hAnsi="仿宋" w:hint="eastAsia"/>
          <w:sz w:val="32"/>
          <w:szCs w:val="32"/>
        </w:rPr>
      </w:pPr>
      <w:r w:rsidRPr="0052069C">
        <w:rPr>
          <w:rFonts w:ascii="仿宋" w:eastAsia="仿宋" w:hAnsi="仿宋" w:hint="eastAsia"/>
          <w:sz w:val="32"/>
          <w:szCs w:val="32"/>
        </w:rPr>
        <w:t>严抓队伍建设，强化政治教育，发挥好支部战斗堡垒和党员先锋模范作用。党的支部是党的基础组织，是党的组织体系的基本单元。因此，必须充实完善支委会建制，规范支部党建工作，党支部要以“两学一做”为基本内容，严格落实“三会一课”制度。强化理论武装，通过理论学习，教育引导党员干部增强“四个意识”，自觉用习近平新时代中国特色社会主义思想武装头脑，指导工作实践，切实把全面从严治党要求贯穿于党的建设各方面，落实到各项工作中。全面加强党支部建设和党员教育管理，把党支部建设成为坚守正确政治方向的坚强战斗堡垒，教育</w:t>
      </w:r>
      <w:r w:rsidRPr="0052069C">
        <w:rPr>
          <w:rFonts w:ascii="仿宋" w:eastAsia="仿宋" w:hAnsi="仿宋" w:hint="eastAsia"/>
          <w:sz w:val="32"/>
          <w:szCs w:val="32"/>
        </w:rPr>
        <w:lastRenderedPageBreak/>
        <w:t>广大党员干部坚定不移沿着正确政治方向前进，充分发挥党员先锋模范作用。</w:t>
      </w:r>
    </w:p>
    <w:p w:rsidR="0052069C" w:rsidRPr="0052069C" w:rsidRDefault="0052069C" w:rsidP="0052069C">
      <w:pPr>
        <w:ind w:firstLineChars="200" w:firstLine="640"/>
        <w:rPr>
          <w:rFonts w:ascii="仿宋" w:eastAsia="仿宋" w:hAnsi="仿宋" w:hint="eastAsia"/>
          <w:sz w:val="32"/>
          <w:szCs w:val="32"/>
        </w:rPr>
      </w:pPr>
      <w:r w:rsidRPr="0052069C">
        <w:rPr>
          <w:rFonts w:ascii="仿宋" w:eastAsia="仿宋" w:hAnsi="仿宋" w:hint="eastAsia"/>
          <w:sz w:val="32"/>
          <w:szCs w:val="32"/>
        </w:rPr>
        <w:t>认真做好整改工作，深刻吸取教训，严肃党内政治生活。深刻吸取腐败案件教训，用身边事警醒教育身边人。通过召开领导班子民主生活会和组织生活会，让全体党员干部经历深刻的思想洗礼和党性锻炼，进一步提高政治站位，统一思想认识，明确整改方向，形成风清气正的政治生态。</w:t>
      </w:r>
    </w:p>
    <w:p w:rsidR="0052069C" w:rsidRPr="0052069C" w:rsidRDefault="0052069C" w:rsidP="0052069C">
      <w:pPr>
        <w:ind w:firstLineChars="200" w:firstLine="640"/>
        <w:rPr>
          <w:rFonts w:ascii="仿宋" w:eastAsia="仿宋" w:hAnsi="仿宋" w:hint="eastAsia"/>
          <w:sz w:val="32"/>
          <w:szCs w:val="32"/>
        </w:rPr>
      </w:pPr>
      <w:r w:rsidRPr="0052069C">
        <w:rPr>
          <w:rFonts w:ascii="仿宋" w:eastAsia="仿宋" w:hAnsi="仿宋" w:hint="eastAsia"/>
          <w:sz w:val="32"/>
          <w:szCs w:val="32"/>
        </w:rPr>
        <w:t>严格加强廉政风险管理，重视廉政警示教育。严格落实中央八项规定精神，开展“以案释纪明纪严守纪律规矩”主题警示教育月活动，观看廉政教育片、参观廉政教育基地、通报廉政案例，提高党员干部廉政意识。</w:t>
      </w:r>
    </w:p>
    <w:p w:rsidR="00D7497D" w:rsidRPr="0052069C" w:rsidRDefault="00D7497D" w:rsidP="006B2D0A">
      <w:pPr>
        <w:rPr>
          <w:rFonts w:hint="eastAsia"/>
        </w:rPr>
      </w:pPr>
    </w:p>
    <w:sectPr w:rsidR="00D7497D" w:rsidRPr="0052069C"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52069C"/>
    <w:rsid w:val="0058793A"/>
    <w:rsid w:val="006B2D0A"/>
    <w:rsid w:val="00952B3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610621745">
      <w:bodyDiv w:val="1"/>
      <w:marLeft w:val="0"/>
      <w:marRight w:val="0"/>
      <w:marTop w:val="0"/>
      <w:marBottom w:val="0"/>
      <w:divBdr>
        <w:top w:val="none" w:sz="0" w:space="0" w:color="auto"/>
        <w:left w:val="none" w:sz="0" w:space="0" w:color="auto"/>
        <w:bottom w:val="none" w:sz="0" w:space="0" w:color="auto"/>
        <w:right w:val="none" w:sz="0" w:space="0" w:color="auto"/>
      </w:divBdr>
      <w:divsChild>
        <w:div w:id="1732461585">
          <w:marLeft w:val="0"/>
          <w:marRight w:val="0"/>
          <w:marTop w:val="180"/>
          <w:marBottom w:val="300"/>
          <w:divBdr>
            <w:top w:val="none" w:sz="0" w:space="0" w:color="auto"/>
            <w:left w:val="none" w:sz="0" w:space="0" w:color="auto"/>
            <w:bottom w:val="none" w:sz="0" w:space="0" w:color="auto"/>
            <w:right w:val="none" w:sz="0" w:space="0" w:color="auto"/>
          </w:divBdr>
        </w:div>
        <w:div w:id="1509516798">
          <w:marLeft w:val="0"/>
          <w:marRight w:val="0"/>
          <w:marTop w:val="0"/>
          <w:marBottom w:val="360"/>
          <w:divBdr>
            <w:top w:val="none" w:sz="0" w:space="0" w:color="auto"/>
            <w:left w:val="none" w:sz="0" w:space="0" w:color="auto"/>
            <w:bottom w:val="none" w:sz="0" w:space="0" w:color="auto"/>
            <w:right w:val="none" w:sz="0" w:space="0" w:color="auto"/>
          </w:divBdr>
        </w:div>
      </w:divsChild>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313</Words>
  <Characters>1787</Characters>
  <Application>Microsoft Office Word</Application>
  <DocSecurity>0</DocSecurity>
  <Lines>14</Lines>
  <Paragraphs>4</Paragraphs>
  <ScaleCrop>false</ScaleCrop>
  <Company/>
  <LinksUpToDate>false</LinksUpToDate>
  <CharactersWithSpaces>2096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3</cp:revision>
  <cp:lastPrinted>2018-08-20T06:51:00Z</cp:lastPrinted>
  <dcterms:created xsi:type="dcterms:W3CDTF">2018-10-15T00:29:00Z</dcterms:created>
  <dcterms:modified xsi:type="dcterms:W3CDTF">2018-10-15T00:29:00Z</dcterms:modified>
</cp:coreProperties>
</file>