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258" w:rsidRPr="00C47258" w:rsidRDefault="00C47258" w:rsidP="00C47258">
      <w:pPr>
        <w:jc w:val="center"/>
        <w:rPr>
          <w:rFonts w:ascii="黑体" w:eastAsia="黑体" w:hAnsi="黑体"/>
          <w:sz w:val="44"/>
          <w:szCs w:val="44"/>
        </w:rPr>
      </w:pPr>
      <w:bookmarkStart w:id="0" w:name="_GoBack"/>
      <w:bookmarkEnd w:id="0"/>
      <w:r w:rsidRPr="00C47258">
        <w:rPr>
          <w:rFonts w:ascii="黑体" w:eastAsia="黑体" w:hAnsi="黑体" w:hint="eastAsia"/>
          <w:sz w:val="44"/>
          <w:szCs w:val="44"/>
        </w:rPr>
        <w:t>用好干部考核这根“指挥棒”</w:t>
      </w:r>
    </w:p>
    <w:p w:rsidR="00C47258" w:rsidRPr="00C47258" w:rsidRDefault="00C47258" w:rsidP="00C47258">
      <w:pPr>
        <w:jc w:val="center"/>
        <w:rPr>
          <w:rFonts w:ascii="仿宋" w:eastAsia="仿宋" w:hAnsi="仿宋" w:hint="eastAsia"/>
          <w:sz w:val="32"/>
          <w:szCs w:val="32"/>
        </w:rPr>
      </w:pPr>
      <w:hyperlink r:id="rId4" w:history="1">
        <w:r w:rsidRPr="00C47258">
          <w:rPr>
            <w:rStyle w:val="a3"/>
            <w:rFonts w:ascii="仿宋" w:eastAsia="仿宋" w:hAnsi="仿宋" w:hint="eastAsia"/>
            <w:color w:val="auto"/>
            <w:sz w:val="32"/>
            <w:szCs w:val="32"/>
            <w:u w:val="none"/>
          </w:rPr>
          <w:t>共产党员</w:t>
        </w:r>
      </w:hyperlink>
      <w:r w:rsidRPr="00C47258">
        <w:rPr>
          <w:rFonts w:ascii="仿宋" w:eastAsia="仿宋" w:hAnsi="仿宋" w:hint="eastAsia"/>
          <w:sz w:val="32"/>
          <w:szCs w:val="32"/>
        </w:rPr>
        <w:t>网</w:t>
      </w:r>
    </w:p>
    <w:p w:rsidR="00C47258" w:rsidRPr="00C47258" w:rsidRDefault="00C47258" w:rsidP="00C47258">
      <w:pPr>
        <w:rPr>
          <w:rFonts w:ascii="仿宋" w:eastAsia="仿宋" w:hAnsi="仿宋" w:hint="eastAsia"/>
          <w:sz w:val="32"/>
          <w:szCs w:val="32"/>
        </w:rPr>
      </w:pPr>
      <w:r w:rsidRPr="00C47258">
        <w:rPr>
          <w:rFonts w:ascii="仿宋" w:eastAsia="仿宋" w:hAnsi="仿宋"/>
          <w:sz w:val="32"/>
          <w:szCs w:val="32"/>
        </w:rPr>
        <mc:AlternateContent>
          <mc:Choice Requires="wps">
            <w:drawing>
              <wp:inline distT="0" distB="0" distL="0" distR="0" wp14:anchorId="6F911B30" wp14:editId="7AC63E22">
                <wp:extent cx="307340" cy="307340"/>
                <wp:effectExtent l="0" t="0" r="0" b="0"/>
                <wp:docPr id="2" name="AutoShape 1" descr="https://mmbiz.qpic.cn/mmbiz_jpg/DhKPeHFI5HiaX3kxHIULB4npo8NjLiaQVQQ3fArMvYYAawHL6Na945gDG9icunj1aEPmiaG9HiaraWxDxwHmz6BuAaw/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E0F008" id="AutoShape 1" o:spid="_x0000_s1026" alt="https://mmbiz.qpic.cn/mmbiz_jpg/DhKPeHFI5HiaX3kxHIULB4npo8NjLiaQVQQ3fArMvYYAawHL6Na945gDG9icunj1aEPmiaG9HiaraWxDxwHmz6BuAaw/640?tp=webp&amp;wxfrom=5&amp;wx_lazy=1"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" filled="f" stroked="f">
                <o:lock v:ext="edit" aspectratio="t"/>
                <w10:anchorlock/>
              </v:rect>
            </w:pict>
          </mc:Fallback>
        </mc:AlternateContent>
      </w:r>
      <w:r w:rsidRPr="00C47258">
        <w:rPr>
          <w:rFonts w:ascii="Calibri" w:eastAsia="仿宋" w:hAnsi="Calibri" w:cs="Calibri"/>
          <w:sz w:val="32"/>
          <w:szCs w:val="32"/>
        </w:rPr>
        <w:t> </w:t>
      </w:r>
    </w:p>
    <w:p w:rsidR="00C47258" w:rsidRPr="00C47258" w:rsidRDefault="00C47258" w:rsidP="00C47258">
      <w:pPr>
        <w:rPr>
          <w:rFonts w:ascii="仿宋" w:eastAsia="仿宋" w:hAnsi="仿宋" w:hint="eastAsia"/>
          <w:sz w:val="32"/>
          <w:szCs w:val="32"/>
        </w:rPr>
      </w:pPr>
      <w:r w:rsidRPr="00C47258">
        <w:rPr>
          <w:rFonts w:ascii="仿宋" w:eastAsia="仿宋" w:hAnsi="仿宋" w:hint="eastAsia"/>
          <w:sz w:val="32"/>
          <w:szCs w:val="32"/>
        </w:rPr>
        <w:t xml:space="preserve">　　“一刀切”“走过场”“千人一面”……曾几何时，这样的干部考核消极现象在一些地方和部门时有出现，其广受诟病的同时，也成为有关部门一直着力破解的现实课题。在中办日前印发的《关于进一步激励广大干部新时代新担当新作为的意见》中，人们强烈感受到改革的决心：“适应新时代新任务新要求，完善干部考核评价机制，切实解决干与不干、干多干少、干好干坏一个样的问题。”这为新时代的干部考核工作立了标、定了向。</w:t>
      </w:r>
      <w:r w:rsidRPr="00C47258">
        <w:rPr>
          <w:rFonts w:ascii="Calibri" w:eastAsia="仿宋" w:hAnsi="Calibri" w:cs="Calibri"/>
          <w:sz w:val="32"/>
          <w:szCs w:val="32"/>
        </w:rPr>
        <w:t> </w:t>
      </w:r>
    </w:p>
    <w:p w:rsidR="00C47258" w:rsidRPr="00C47258" w:rsidRDefault="00C47258" w:rsidP="00C47258">
      <w:pPr>
        <w:rPr>
          <w:rFonts w:ascii="仿宋" w:eastAsia="仿宋" w:hAnsi="仿宋" w:hint="eastAsia"/>
          <w:sz w:val="32"/>
          <w:szCs w:val="32"/>
        </w:rPr>
      </w:pPr>
      <w:r w:rsidRPr="00C47258">
        <w:rPr>
          <w:rFonts w:ascii="仿宋" w:eastAsia="仿宋" w:hAnsi="仿宋" w:hint="eastAsia"/>
          <w:sz w:val="32"/>
          <w:szCs w:val="32"/>
        </w:rPr>
        <w:t xml:space="preserve">　　干部考核是根“指挥棒”。“指挥棒”用得好，激励鞭策，奖优罚劣，能够调动干部的积极性和主动性，激发干事创业的动力与活力。一定意义上说，“考什么”决定了“干什么”，“怎么考”左右着“怎么干”。科学有效的考核，是大胆选用干部、坚决调整干部的重要手段，也是激励、约束干部的重要依据。</w:t>
      </w:r>
      <w:r w:rsidRPr="00C47258">
        <w:rPr>
          <w:rFonts w:ascii="Calibri" w:eastAsia="仿宋" w:hAnsi="Calibri" w:cs="Calibri"/>
          <w:sz w:val="32"/>
          <w:szCs w:val="32"/>
        </w:rPr>
        <w:t> </w:t>
      </w:r>
    </w:p>
    <w:p w:rsidR="00C47258" w:rsidRPr="00C47258" w:rsidRDefault="00C47258" w:rsidP="00C47258">
      <w:pPr>
        <w:rPr>
          <w:rFonts w:ascii="仿宋" w:eastAsia="仿宋" w:hAnsi="仿宋" w:hint="eastAsia"/>
          <w:sz w:val="32"/>
          <w:szCs w:val="32"/>
        </w:rPr>
      </w:pPr>
      <w:r w:rsidRPr="00C47258">
        <w:rPr>
          <w:rFonts w:ascii="仿宋" w:eastAsia="仿宋" w:hAnsi="仿宋" w:hint="eastAsia"/>
          <w:sz w:val="32"/>
          <w:szCs w:val="32"/>
        </w:rPr>
        <w:t xml:space="preserve">　　从《党政领导干部考核工作暂行规定》，到《关于建立促进科学发展的党政领导班子和领导干部考核评价机制的意见》以及若干个考核办法，再到《关于加强对干部德的考核意见》……这些年，干部考核评价机制在实践中不断探索，取得了一定成效。党的十九大提出，坚持严管和厚爱结合、激励和约束并重，完善干部考核评价机制，建立激励机制和容错纠错机制，旗帜鲜明为那些敢于担当、踏实做事、不谋私利的干部撑腰鼓劲。新时代要有新气象新作为，干部考核工作亟须制定新的</w:t>
      </w:r>
      <w:r w:rsidRPr="00C47258">
        <w:rPr>
          <w:rFonts w:ascii="仿宋" w:eastAsia="仿宋" w:hAnsi="仿宋" w:hint="eastAsia"/>
          <w:sz w:val="32"/>
          <w:szCs w:val="32"/>
        </w:rPr>
        <w:lastRenderedPageBreak/>
        <w:t>更高层级的党内法规作为制度支撑。因此，《关于进一步激励广大干部新时代新担当新作为的意见》明确提出，“制定出台党政领导干部考核工作条例，改进年度考核，推进平时考核，构建完整的干部考核工作制度体系。”</w:t>
      </w:r>
      <w:r w:rsidRPr="00C47258">
        <w:rPr>
          <w:rFonts w:ascii="Calibri" w:eastAsia="仿宋" w:hAnsi="Calibri" w:cs="Calibri"/>
          <w:sz w:val="32"/>
          <w:szCs w:val="32"/>
        </w:rPr>
        <w:t> </w:t>
      </w:r>
    </w:p>
    <w:p w:rsidR="00C47258" w:rsidRPr="00C47258" w:rsidRDefault="00C47258" w:rsidP="00C47258">
      <w:pPr>
        <w:rPr>
          <w:rFonts w:ascii="仿宋" w:eastAsia="仿宋" w:hAnsi="仿宋" w:hint="eastAsia"/>
          <w:sz w:val="32"/>
          <w:szCs w:val="32"/>
        </w:rPr>
      </w:pPr>
      <w:r w:rsidRPr="00C47258">
        <w:rPr>
          <w:rFonts w:ascii="仿宋" w:eastAsia="仿宋" w:hAnsi="仿宋" w:hint="eastAsia"/>
          <w:sz w:val="32"/>
          <w:szCs w:val="32"/>
        </w:rPr>
        <w:t xml:space="preserve">　　知事识人，历来不易，正所谓“操千曲而后晓声，观千剑而后识器”。如何考准考</w:t>
      </w:r>
      <w:proofErr w:type="gramStart"/>
      <w:r w:rsidRPr="00C47258">
        <w:rPr>
          <w:rFonts w:ascii="仿宋" w:eastAsia="仿宋" w:hAnsi="仿宋" w:hint="eastAsia"/>
          <w:sz w:val="32"/>
          <w:szCs w:val="32"/>
        </w:rPr>
        <w:t>实干部</w:t>
      </w:r>
      <w:proofErr w:type="gramEnd"/>
      <w:r w:rsidRPr="00C47258">
        <w:rPr>
          <w:rFonts w:ascii="仿宋" w:eastAsia="仿宋" w:hAnsi="仿宋" w:hint="eastAsia"/>
          <w:sz w:val="32"/>
          <w:szCs w:val="32"/>
        </w:rPr>
        <w:t>政绩，是个难点。习近平总书记强调，要改进考核方法手段，既看发展又看基础，既看</w:t>
      </w:r>
      <w:proofErr w:type="gramStart"/>
      <w:r w:rsidRPr="00C47258">
        <w:rPr>
          <w:rFonts w:ascii="仿宋" w:eastAsia="仿宋" w:hAnsi="仿宋" w:hint="eastAsia"/>
          <w:sz w:val="32"/>
          <w:szCs w:val="32"/>
        </w:rPr>
        <w:t>显绩又看</w:t>
      </w:r>
      <w:proofErr w:type="gramEnd"/>
      <w:r w:rsidRPr="00C47258">
        <w:rPr>
          <w:rFonts w:ascii="仿宋" w:eastAsia="仿宋" w:hAnsi="仿宋" w:hint="eastAsia"/>
          <w:sz w:val="32"/>
          <w:szCs w:val="32"/>
        </w:rPr>
        <w:t>潜绩，把民生改善、社会进步、生态效益等指标和实绩作为重要考核内容，再也不能简单以国内生产总值增长率来论英雄了。</w:t>
      </w:r>
      <w:r w:rsidRPr="00C47258">
        <w:rPr>
          <w:rFonts w:ascii="Calibri" w:eastAsia="仿宋" w:hAnsi="Calibri" w:cs="Calibri"/>
          <w:sz w:val="32"/>
          <w:szCs w:val="32"/>
        </w:rPr>
        <w:t> </w:t>
      </w:r>
    </w:p>
    <w:p w:rsidR="00C47258" w:rsidRPr="00C47258" w:rsidRDefault="00C47258" w:rsidP="00C47258">
      <w:pPr>
        <w:rPr>
          <w:rFonts w:ascii="仿宋" w:eastAsia="仿宋" w:hAnsi="仿宋" w:hint="eastAsia"/>
          <w:sz w:val="32"/>
          <w:szCs w:val="32"/>
        </w:rPr>
      </w:pPr>
      <w:r w:rsidRPr="00C47258">
        <w:rPr>
          <w:rFonts w:ascii="仿宋" w:eastAsia="仿宋" w:hAnsi="仿宋" w:hint="eastAsia"/>
          <w:sz w:val="32"/>
          <w:szCs w:val="32"/>
        </w:rPr>
        <w:t xml:space="preserve">　　改进年度考核，重在一个“准”字。这对考核内容的设置与考核方式的设计都提出了更高的要求。贯彻执行党中央决策部署的情况，无疑是考核的重点。按照精准化、差异化的要求，对不同地区、不同层级、不同岗位的干部应分别提出考核指标，既考出</w:t>
      </w:r>
      <w:proofErr w:type="gramStart"/>
      <w:r w:rsidRPr="00C47258">
        <w:rPr>
          <w:rFonts w:ascii="仿宋" w:eastAsia="仿宋" w:hAnsi="仿宋" w:hint="eastAsia"/>
          <w:sz w:val="32"/>
          <w:szCs w:val="32"/>
        </w:rPr>
        <w:t>显绩又考出</w:t>
      </w:r>
      <w:proofErr w:type="gramEnd"/>
      <w:r w:rsidRPr="00C47258">
        <w:rPr>
          <w:rFonts w:ascii="仿宋" w:eastAsia="仿宋" w:hAnsi="仿宋" w:hint="eastAsia"/>
          <w:sz w:val="32"/>
          <w:szCs w:val="32"/>
        </w:rPr>
        <w:t>潜绩，干什么就考什么，既考出共性又考出个性，防止“上下一般粗”“左右一个样”。</w:t>
      </w:r>
      <w:r w:rsidRPr="00C47258">
        <w:rPr>
          <w:rFonts w:ascii="Calibri" w:eastAsia="仿宋" w:hAnsi="Calibri" w:cs="Calibri"/>
          <w:sz w:val="32"/>
          <w:szCs w:val="32"/>
        </w:rPr>
        <w:t> </w:t>
      </w:r>
    </w:p>
    <w:p w:rsidR="00C47258" w:rsidRPr="00C47258" w:rsidRDefault="00C47258" w:rsidP="00C47258">
      <w:pPr>
        <w:rPr>
          <w:rFonts w:ascii="仿宋" w:eastAsia="仿宋" w:hAnsi="仿宋" w:hint="eastAsia"/>
          <w:sz w:val="32"/>
          <w:szCs w:val="32"/>
        </w:rPr>
      </w:pPr>
      <w:r w:rsidRPr="00C47258">
        <w:rPr>
          <w:rFonts w:ascii="仿宋" w:eastAsia="仿宋" w:hAnsi="仿宋" w:hint="eastAsia"/>
          <w:sz w:val="32"/>
          <w:szCs w:val="32"/>
        </w:rPr>
        <w:t xml:space="preserve">　　推进平时考核，贵在一个“常”字。干部实绩创造在哪里，干部考核就应跟踪到哪里，随时掌握干部的“活情况”“新变化”。只有经常性、近距离、有原则地接触干部，才能发现知重负重、善为敢为、素质过硬的好干部，避免对党和人民有贡献的人才受冷落、被埋没。</w:t>
      </w:r>
      <w:r w:rsidRPr="00C47258">
        <w:rPr>
          <w:rFonts w:ascii="Calibri" w:eastAsia="仿宋" w:hAnsi="Calibri" w:cs="Calibri"/>
          <w:sz w:val="32"/>
          <w:szCs w:val="32"/>
        </w:rPr>
        <w:t> </w:t>
      </w:r>
    </w:p>
    <w:p w:rsidR="00C47258" w:rsidRPr="00C47258" w:rsidRDefault="00C47258" w:rsidP="00C47258">
      <w:pPr>
        <w:rPr>
          <w:rFonts w:ascii="仿宋" w:eastAsia="仿宋" w:hAnsi="仿宋" w:hint="eastAsia"/>
          <w:sz w:val="32"/>
          <w:szCs w:val="32"/>
        </w:rPr>
      </w:pPr>
      <w:r w:rsidRPr="00C47258">
        <w:rPr>
          <w:rFonts w:ascii="仿宋" w:eastAsia="仿宋" w:hAnsi="仿宋" w:hint="eastAsia"/>
          <w:sz w:val="32"/>
          <w:szCs w:val="32"/>
        </w:rPr>
        <w:t xml:space="preserve">　　“考”是基础，“用”是关键。考核结果重在运用，只有真正“用”起来，才能发挥作用、体现价值、得到检验，不能“考时雷声大、用时雨点小”。针对现实中考核评价结果束之高阁、缺乏刚性和考用脱节等问题，必须强化考核评价结果的综合运用，形成激励干部干事创业的机</w:t>
      </w:r>
      <w:r w:rsidRPr="00C47258">
        <w:rPr>
          <w:rFonts w:ascii="仿宋" w:eastAsia="仿宋" w:hAnsi="仿宋" w:hint="eastAsia"/>
          <w:sz w:val="32"/>
          <w:szCs w:val="32"/>
        </w:rPr>
        <w:lastRenderedPageBreak/>
        <w:t>制，真正使考核结果与干部的选拔任用、评先评奖、</w:t>
      </w:r>
      <w:proofErr w:type="gramStart"/>
      <w:r w:rsidRPr="00C47258">
        <w:rPr>
          <w:rFonts w:ascii="仿宋" w:eastAsia="仿宋" w:hAnsi="仿宋" w:hint="eastAsia"/>
          <w:sz w:val="32"/>
          <w:szCs w:val="32"/>
        </w:rPr>
        <w:t>治庸治懒</w:t>
      </w:r>
      <w:proofErr w:type="gramEnd"/>
      <w:r w:rsidRPr="00C47258">
        <w:rPr>
          <w:rFonts w:ascii="仿宋" w:eastAsia="仿宋" w:hAnsi="仿宋" w:hint="eastAsia"/>
          <w:sz w:val="32"/>
          <w:szCs w:val="32"/>
        </w:rPr>
        <w:t>、问责追责、能上能下等挂起钩来，让干部考核由“软指标”变成“硬杠杠”。</w:t>
      </w:r>
      <w:r w:rsidRPr="00C47258">
        <w:rPr>
          <w:rFonts w:ascii="Calibri" w:eastAsia="仿宋" w:hAnsi="Calibri" w:cs="Calibri"/>
          <w:sz w:val="32"/>
          <w:szCs w:val="32"/>
        </w:rPr>
        <w:t> </w:t>
      </w:r>
    </w:p>
    <w:p w:rsidR="00C47258" w:rsidRPr="00C47258" w:rsidRDefault="00C47258" w:rsidP="00C47258">
      <w:pPr>
        <w:rPr>
          <w:rFonts w:ascii="仿宋" w:eastAsia="仿宋" w:hAnsi="仿宋" w:hint="eastAsia"/>
          <w:sz w:val="32"/>
          <w:szCs w:val="32"/>
        </w:rPr>
      </w:pPr>
      <w:r w:rsidRPr="00C47258">
        <w:rPr>
          <w:rFonts w:ascii="仿宋" w:eastAsia="仿宋" w:hAnsi="仿宋" w:hint="eastAsia"/>
          <w:sz w:val="32"/>
          <w:szCs w:val="32"/>
        </w:rPr>
        <w:t xml:space="preserve">　　用好干部考核这根“指挥棒”，增强考核的科学性针对性可操作性，推动领导干部树立正确政绩观，引导广大干部贯彻落实新发展理念，就会有更多改革攻坚的促进派、实干家冒出来，凝聚形成新时代创新创业的强大合力。</w:t>
      </w:r>
    </w:p>
    <w:p w:rsidR="00B90574" w:rsidRPr="00C47258" w:rsidRDefault="00B90574"/>
    <w:sectPr w:rsidR="00B90574" w:rsidRPr="00C47258" w:rsidSect="00C47258">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258"/>
    <w:rsid w:val="00B90574"/>
    <w:rsid w:val="00C47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2065E0-B40A-43A8-9784-9C6D007C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472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66383">
      <w:bodyDiv w:val="1"/>
      <w:marLeft w:val="0"/>
      <w:marRight w:val="0"/>
      <w:marTop w:val="0"/>
      <w:marBottom w:val="0"/>
      <w:divBdr>
        <w:top w:val="none" w:sz="0" w:space="0" w:color="auto"/>
        <w:left w:val="none" w:sz="0" w:space="0" w:color="auto"/>
        <w:bottom w:val="none" w:sz="0" w:space="0" w:color="auto"/>
        <w:right w:val="none" w:sz="0" w:space="0" w:color="auto"/>
      </w:divBdr>
      <w:divsChild>
        <w:div w:id="889069740">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212</Words>
  <Characters>1214</Characters>
  <Application>Microsoft Office Word</Application>
  <DocSecurity>0</DocSecurity>
  <Lines>10</Lines>
  <Paragraphs>2</Paragraphs>
  <ScaleCrop>false</ScaleCrop>
  <Company>Microsoft</Company>
  <LinksUpToDate>false</LinksUpToDate>
  <CharactersWithSpaces>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2018-06-06T05:14:00Z</dcterms:created>
  <dcterms:modified xsi:type="dcterms:W3CDTF">2018-06-06T05:15:00Z</dcterms:modified>
</cp:coreProperties>
</file>