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6FB" w14:textId="77777777" w:rsidR="002D48D9" w:rsidRDefault="00000000">
      <w:pPr>
        <w:spacing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附件：</w:t>
      </w:r>
    </w:p>
    <w:p w14:paraId="720273AC" w14:textId="77777777" w:rsidR="002D48D9" w:rsidRDefault="00000000">
      <w:pPr>
        <w:spacing w:afterLines="50" w:after="156" w:line="40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南京体育学院</w:t>
      </w:r>
      <w:r>
        <w:rPr>
          <w:rFonts w:ascii="黑体" w:eastAsia="黑体" w:hint="eastAsia"/>
          <w:b/>
          <w:i/>
          <w:color w:val="FF0000"/>
          <w:sz w:val="32"/>
          <w:szCs w:val="32"/>
        </w:rPr>
        <w:t>输入专业名称</w:t>
      </w:r>
      <w:r>
        <w:rPr>
          <w:rFonts w:ascii="黑体" w:eastAsia="黑体" w:hint="eastAsia"/>
          <w:b/>
          <w:sz w:val="32"/>
          <w:szCs w:val="32"/>
        </w:rPr>
        <w:t>本科人才培养方案</w:t>
      </w:r>
    </w:p>
    <w:p w14:paraId="631C7B2D" w14:textId="77777777" w:rsidR="002D48D9" w:rsidRDefault="00000000">
      <w:pPr>
        <w:spacing w:line="400" w:lineRule="exact"/>
        <w:jc w:val="center"/>
        <w:rPr>
          <w:rFonts w:ascii="楷体_GB2312" w:eastAsia="楷体_GB2312" w:hAnsi="华文仿宋"/>
          <w:sz w:val="24"/>
        </w:rPr>
      </w:pPr>
      <w:r>
        <w:rPr>
          <w:rFonts w:ascii="楷体_GB2312" w:eastAsia="楷体_GB2312" w:hAnsi="华文仿宋" w:hint="eastAsia"/>
          <w:sz w:val="24"/>
        </w:rPr>
        <w:t>（专业代码：</w:t>
      </w:r>
      <w:r>
        <w:rPr>
          <w:rFonts w:ascii="楷体_GB2312" w:eastAsia="楷体_GB2312" w:hAnsi="华文仿宋" w:hint="eastAsia"/>
          <w:color w:val="FF0000"/>
          <w:sz w:val="24"/>
        </w:rPr>
        <w:t>输入专业代码</w:t>
      </w:r>
      <w:r>
        <w:rPr>
          <w:rFonts w:ascii="楷体_GB2312" w:eastAsia="楷体_GB2312" w:hAnsi="华文仿宋" w:hint="eastAsia"/>
          <w:sz w:val="24"/>
        </w:rPr>
        <w:t>）</w:t>
      </w:r>
    </w:p>
    <w:p w14:paraId="56AE6A8D" w14:textId="77777777" w:rsidR="002D48D9" w:rsidRDefault="002D48D9">
      <w:pPr>
        <w:spacing w:line="400" w:lineRule="exact"/>
        <w:jc w:val="center"/>
        <w:rPr>
          <w:rFonts w:ascii="华文仿宋" w:eastAsia="华文仿宋" w:hAnsi="华文仿宋"/>
          <w:sz w:val="24"/>
        </w:rPr>
      </w:pPr>
    </w:p>
    <w:p w14:paraId="7C3A9110" w14:textId="77777777" w:rsidR="002D48D9" w:rsidRDefault="00000000">
      <w:pPr>
        <w:spacing w:beforeLines="20" w:before="62" w:afterLines="20" w:after="62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一、专业简介</w:t>
      </w:r>
    </w:p>
    <w:p w14:paraId="6DDC1DF4" w14:textId="77777777" w:rsidR="002D48D9" w:rsidRDefault="00000000">
      <w:pPr>
        <w:spacing w:beforeLines="20" w:before="62" w:afterLines="20" w:after="62" w:line="360" w:lineRule="auto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南京体育学院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专业开设于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color w:val="FF0000"/>
          <w:sz w:val="32"/>
          <w:szCs w:val="32"/>
        </w:rPr>
        <w:t>·····</w:t>
      </w:r>
    </w:p>
    <w:p w14:paraId="3075FF52" w14:textId="77777777" w:rsidR="002D48D9" w:rsidRDefault="00000000">
      <w:pPr>
        <w:spacing w:beforeLines="20" w:before="62" w:afterLines="20" w:after="62"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二、培养目标</w:t>
      </w:r>
    </w:p>
    <w:p w14:paraId="39D0B2FF" w14:textId="77777777" w:rsidR="002D48D9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本专业培养具有</w:t>
      </w:r>
      <w:r>
        <w:rPr>
          <w:rFonts w:ascii="仿宋" w:eastAsia="仿宋" w:hAnsi="仿宋" w:hint="eastAsia"/>
          <w:color w:val="FF0000"/>
          <w:sz w:val="32"/>
          <w:szCs w:val="32"/>
        </w:rPr>
        <w:t>·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·····等方面</w:t>
      </w:r>
      <w:r>
        <w:rPr>
          <w:rFonts w:ascii="仿宋" w:eastAsia="仿宋" w:hAnsi="仿宋" w:hint="eastAsia"/>
          <w:sz w:val="32"/>
          <w:szCs w:val="32"/>
        </w:rPr>
        <w:t>的知识（能力），能从事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······方面工作</w:t>
      </w:r>
      <w:r>
        <w:rPr>
          <w:rFonts w:ascii="仿宋" w:eastAsia="仿宋" w:hAnsi="仿宋" w:hint="eastAsia"/>
          <w:sz w:val="32"/>
          <w:szCs w:val="32"/>
        </w:rPr>
        <w:t>的应用型/复合型/创新型人才。</w:t>
      </w:r>
    </w:p>
    <w:p w14:paraId="166FC20C" w14:textId="77777777" w:rsidR="002D48D9" w:rsidRPr="00FB773E" w:rsidRDefault="00000000">
      <w:pPr>
        <w:spacing w:beforeLines="20" w:before="62" w:afterLines="20" w:after="62" w:line="360" w:lineRule="auto"/>
        <w:rPr>
          <w:rFonts w:ascii="黑体" w:eastAsia="黑体"/>
          <w:sz w:val="32"/>
          <w:szCs w:val="32"/>
        </w:rPr>
      </w:pPr>
      <w:r w:rsidRPr="00FB773E">
        <w:rPr>
          <w:rFonts w:ascii="黑体" w:eastAsia="黑体" w:hint="eastAsia"/>
          <w:sz w:val="32"/>
          <w:szCs w:val="32"/>
        </w:rPr>
        <w:t>三、毕业要求</w:t>
      </w:r>
    </w:p>
    <w:p w14:paraId="5873FEEE" w14:textId="77777777" w:rsidR="002D48D9" w:rsidRPr="00FB773E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B773E">
        <w:rPr>
          <w:rFonts w:ascii="仿宋" w:eastAsia="仿宋" w:hAnsi="仿宋"/>
          <w:sz w:val="32"/>
          <w:szCs w:val="32"/>
        </w:rPr>
        <w:t>1</w:t>
      </w:r>
      <w:r w:rsidRPr="00FB773E">
        <w:rPr>
          <w:rFonts w:ascii="仿宋" w:eastAsia="仿宋" w:hAnsi="仿宋" w:hint="eastAsia"/>
          <w:sz w:val="32"/>
          <w:szCs w:val="32"/>
        </w:rPr>
        <w:t>.·····</w:t>
      </w:r>
    </w:p>
    <w:p w14:paraId="7507CF9E" w14:textId="77777777" w:rsidR="002D48D9" w:rsidRPr="00FB773E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B773E">
        <w:rPr>
          <w:rFonts w:ascii="仿宋" w:eastAsia="仿宋" w:hAnsi="仿宋"/>
          <w:sz w:val="32"/>
          <w:szCs w:val="32"/>
        </w:rPr>
        <w:t>2</w:t>
      </w:r>
      <w:r w:rsidRPr="00FB773E">
        <w:rPr>
          <w:rFonts w:ascii="仿宋" w:eastAsia="仿宋" w:hAnsi="仿宋" w:hint="eastAsia"/>
          <w:sz w:val="32"/>
          <w:szCs w:val="32"/>
        </w:rPr>
        <w:t>.·····</w:t>
      </w:r>
    </w:p>
    <w:p w14:paraId="47B4D476" w14:textId="77777777" w:rsidR="002D48D9" w:rsidRPr="00FB773E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B773E">
        <w:rPr>
          <w:rFonts w:ascii="仿宋" w:eastAsia="仿宋" w:hAnsi="仿宋"/>
          <w:sz w:val="32"/>
          <w:szCs w:val="32"/>
        </w:rPr>
        <w:t>3</w:t>
      </w:r>
      <w:r w:rsidRPr="00FB773E">
        <w:rPr>
          <w:rFonts w:ascii="仿宋" w:eastAsia="仿宋" w:hAnsi="仿宋" w:hint="eastAsia"/>
          <w:sz w:val="32"/>
          <w:szCs w:val="32"/>
        </w:rPr>
        <w:t>.·····</w:t>
      </w:r>
    </w:p>
    <w:p w14:paraId="7F479AA4" w14:textId="77777777" w:rsidR="002D48D9" w:rsidRPr="00FB773E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FB773E">
        <w:rPr>
          <w:rFonts w:ascii="仿宋" w:eastAsia="仿宋" w:hAnsi="仿宋"/>
          <w:sz w:val="32"/>
          <w:szCs w:val="32"/>
        </w:rPr>
        <w:t>4</w:t>
      </w:r>
      <w:r w:rsidRPr="00FB773E">
        <w:rPr>
          <w:rFonts w:ascii="仿宋" w:eastAsia="仿宋" w:hAnsi="仿宋" w:hint="eastAsia"/>
          <w:sz w:val="32"/>
          <w:szCs w:val="32"/>
        </w:rPr>
        <w:t>.·····</w:t>
      </w:r>
    </w:p>
    <w:tbl>
      <w:tblPr>
        <w:tblStyle w:val="a7"/>
        <w:tblpPr w:leftFromText="180" w:rightFromText="180" w:vertAnchor="text" w:horzAnchor="page" w:tblpX="1686" w:tblpY="1030"/>
        <w:tblOverlap w:val="never"/>
        <w:tblW w:w="8758" w:type="dxa"/>
        <w:tblLook w:val="04A0" w:firstRow="1" w:lastRow="0" w:firstColumn="1" w:lastColumn="0" w:noHBand="0" w:noVBand="1"/>
      </w:tblPr>
      <w:tblGrid>
        <w:gridCol w:w="1461"/>
        <w:gridCol w:w="1459"/>
        <w:gridCol w:w="1459"/>
        <w:gridCol w:w="1459"/>
        <w:gridCol w:w="1460"/>
        <w:gridCol w:w="1460"/>
      </w:tblGrid>
      <w:tr w:rsidR="002D48D9" w14:paraId="2A953390" w14:textId="77777777">
        <w:trPr>
          <w:trHeight w:val="1134"/>
        </w:trPr>
        <w:tc>
          <w:tcPr>
            <w:tcW w:w="1461" w:type="dxa"/>
            <w:vAlign w:val="center"/>
          </w:tcPr>
          <w:p w14:paraId="7904755E" w14:textId="77777777" w:rsidR="002D48D9" w:rsidRDefault="00000000">
            <w:pPr>
              <w:snapToGrid w:val="0"/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毕业要求</w:t>
            </w:r>
          </w:p>
          <w:p w14:paraId="3B1797A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培养目标</w:t>
            </w:r>
          </w:p>
        </w:tc>
        <w:tc>
          <w:tcPr>
            <w:tcW w:w="1459" w:type="dxa"/>
            <w:vAlign w:val="center"/>
          </w:tcPr>
          <w:p w14:paraId="1321A8EE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目标1</w:t>
            </w:r>
          </w:p>
        </w:tc>
        <w:tc>
          <w:tcPr>
            <w:tcW w:w="1459" w:type="dxa"/>
            <w:vAlign w:val="center"/>
          </w:tcPr>
          <w:p w14:paraId="0D5A5BF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目标2</w:t>
            </w:r>
          </w:p>
        </w:tc>
        <w:tc>
          <w:tcPr>
            <w:tcW w:w="1459" w:type="dxa"/>
            <w:vAlign w:val="center"/>
          </w:tcPr>
          <w:p w14:paraId="5E872B0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目标3</w:t>
            </w:r>
          </w:p>
        </w:tc>
        <w:tc>
          <w:tcPr>
            <w:tcW w:w="1460" w:type="dxa"/>
            <w:vAlign w:val="center"/>
          </w:tcPr>
          <w:p w14:paraId="028BC2D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目标4</w:t>
            </w:r>
          </w:p>
        </w:tc>
        <w:tc>
          <w:tcPr>
            <w:tcW w:w="1460" w:type="dxa"/>
            <w:vAlign w:val="center"/>
          </w:tcPr>
          <w:p w14:paraId="46BF0E52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目标5</w:t>
            </w:r>
          </w:p>
        </w:tc>
      </w:tr>
      <w:tr w:rsidR="002D48D9" w14:paraId="46A9B927" w14:textId="77777777">
        <w:trPr>
          <w:trHeight w:val="399"/>
        </w:trPr>
        <w:tc>
          <w:tcPr>
            <w:tcW w:w="1459" w:type="dxa"/>
          </w:tcPr>
          <w:p w14:paraId="38E7E8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33D4A07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F1BBFC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66982B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76C9A5F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30F1C89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7C1A28F7" w14:textId="77777777">
        <w:trPr>
          <w:trHeight w:val="399"/>
        </w:trPr>
        <w:tc>
          <w:tcPr>
            <w:tcW w:w="1459" w:type="dxa"/>
          </w:tcPr>
          <w:p w14:paraId="7830D4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045AC9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29E1104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3A3B6CD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14CB01D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4B1191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748DFD70" w14:textId="77777777">
        <w:trPr>
          <w:trHeight w:val="399"/>
        </w:trPr>
        <w:tc>
          <w:tcPr>
            <w:tcW w:w="1459" w:type="dxa"/>
          </w:tcPr>
          <w:p w14:paraId="12A283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F94905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01734D1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3F61A81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207AB62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1EA9D64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3ACDC9AB" w14:textId="77777777">
        <w:trPr>
          <w:trHeight w:val="399"/>
        </w:trPr>
        <w:tc>
          <w:tcPr>
            <w:tcW w:w="1459" w:type="dxa"/>
          </w:tcPr>
          <w:p w14:paraId="0640B2D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B1AA7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48A4ED7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A36E7D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2768F56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009A4EC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089D62D9" w14:textId="77777777">
        <w:trPr>
          <w:trHeight w:val="399"/>
        </w:trPr>
        <w:tc>
          <w:tcPr>
            <w:tcW w:w="1459" w:type="dxa"/>
          </w:tcPr>
          <w:p w14:paraId="03BE6B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3B33E1D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506CEE7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E045B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0831D1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7A3970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3E91CC76" w14:textId="77777777">
        <w:trPr>
          <w:trHeight w:val="399"/>
        </w:trPr>
        <w:tc>
          <w:tcPr>
            <w:tcW w:w="1459" w:type="dxa"/>
          </w:tcPr>
          <w:p w14:paraId="18E5E6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46DB4EA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666629B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9" w:type="dxa"/>
          </w:tcPr>
          <w:p w14:paraId="785B871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6A5AFC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60" w:type="dxa"/>
          </w:tcPr>
          <w:p w14:paraId="3F83CE6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7A5DA78D" w14:textId="77777777" w:rsidR="002D48D9" w:rsidRPr="00FB773E" w:rsidRDefault="00000000" w:rsidP="00FB773E">
      <w:pPr>
        <w:spacing w:beforeLines="20" w:before="62" w:line="360" w:lineRule="auto"/>
        <w:rPr>
          <w:rFonts w:ascii="黑体" w:eastAsia="黑体"/>
          <w:sz w:val="32"/>
          <w:szCs w:val="32"/>
        </w:rPr>
      </w:pPr>
      <w:r w:rsidRPr="00FB773E">
        <w:rPr>
          <w:rFonts w:ascii="黑体" w:eastAsia="黑体" w:hint="eastAsia"/>
          <w:sz w:val="32"/>
          <w:szCs w:val="32"/>
        </w:rPr>
        <w:t>四、毕业要求与培养目标关系矩阵</w:t>
      </w:r>
    </w:p>
    <w:p w14:paraId="75F1C082" w14:textId="77777777" w:rsidR="002D48D9" w:rsidRDefault="00000000">
      <w:pPr>
        <w:spacing w:beforeLines="50" w:before="156" w:afterLines="50" w:after="156" w:line="40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注：毕业要求与培养目标关系用符号来表示相关度：H-高度相关；M-中度相关。</w:t>
      </w:r>
    </w:p>
    <w:p w14:paraId="567337D5" w14:textId="50CB97A0" w:rsidR="002D48D9" w:rsidRPr="00680943" w:rsidRDefault="00000000" w:rsidP="00680943"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五、学期学制</w:t>
      </w:r>
      <w:r w:rsidR="00680943">
        <w:rPr>
          <w:rFonts w:ascii="黑体" w:eastAsia="黑体" w:hint="eastAsia"/>
          <w:sz w:val="32"/>
          <w:szCs w:val="32"/>
        </w:rPr>
        <w:t>、毕业学分与授予学位</w:t>
      </w:r>
    </w:p>
    <w:p w14:paraId="1D31C2EB" w14:textId="77777777" w:rsidR="002D48D9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1.学期：每学年分为春季、秋季二个学期。</w:t>
      </w:r>
    </w:p>
    <w:p w14:paraId="190F715D" w14:textId="7CBEDEB1" w:rsidR="002D48D9" w:rsidRDefault="00000000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2.学制：标准学制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年，</w:t>
      </w:r>
      <w:r w:rsidR="00A93AC8">
        <w:rPr>
          <w:rFonts w:ascii="仿宋" w:eastAsia="仿宋" w:hAnsi="仿宋" w:hint="eastAsia"/>
          <w:sz w:val="32"/>
          <w:szCs w:val="32"/>
        </w:rPr>
        <w:t>修业</w:t>
      </w:r>
      <w:r>
        <w:rPr>
          <w:rFonts w:ascii="仿宋" w:eastAsia="仿宋" w:hAnsi="仿宋" w:hint="eastAsia"/>
          <w:sz w:val="32"/>
          <w:szCs w:val="32"/>
        </w:rPr>
        <w:t>期限为</w:t>
      </w:r>
      <w:r>
        <w:rPr>
          <w:rFonts w:ascii="仿宋" w:eastAsia="仿宋" w:hAnsi="仿宋" w:hint="eastAsia"/>
          <w:color w:val="FF0000"/>
          <w:sz w:val="32"/>
          <w:szCs w:val="32"/>
        </w:rPr>
        <w:t xml:space="preserve"> </w:t>
      </w:r>
      <w:r>
        <w:rPr>
          <w:rFonts w:ascii="仿宋" w:eastAsia="仿宋" w:hAnsi="仿宋" w:hint="eastAsia"/>
          <w:i/>
          <w:color w:val="FF0000"/>
          <w:sz w:val="32"/>
          <w:szCs w:val="32"/>
        </w:rPr>
        <w:t>XX-XX</w:t>
      </w:r>
      <w:r>
        <w:rPr>
          <w:rFonts w:ascii="仿宋" w:eastAsia="仿宋" w:hAnsi="仿宋" w:hint="eastAsia"/>
          <w:sz w:val="32"/>
          <w:szCs w:val="32"/>
        </w:rPr>
        <w:t>年。</w:t>
      </w:r>
    </w:p>
    <w:p w14:paraId="4B3503FE" w14:textId="552237F2" w:rsidR="002D48D9" w:rsidRDefault="006809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.毕业学分：</w:t>
      </w:r>
      <w:r w:rsidRPr="00FB773E">
        <w:rPr>
          <w:rFonts w:ascii="仿宋" w:eastAsia="仿宋" w:hAnsi="仿宋" w:hint="eastAsia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分。</w:t>
      </w:r>
    </w:p>
    <w:p w14:paraId="4BE70DB4" w14:textId="6C203AC1" w:rsidR="002D48D9" w:rsidRDefault="0068094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.授予学位：</w:t>
      </w:r>
      <w:r w:rsidRPr="00FB773E">
        <w:rPr>
          <w:rFonts w:ascii="仿宋" w:eastAsia="仿宋" w:hAnsi="仿宋" w:hint="eastAsia"/>
          <w:color w:val="FF0000"/>
          <w:sz w:val="32"/>
          <w:szCs w:val="32"/>
        </w:rPr>
        <w:t>XX</w:t>
      </w:r>
      <w:r>
        <w:rPr>
          <w:rFonts w:ascii="仿宋" w:eastAsia="仿宋" w:hAnsi="仿宋" w:hint="eastAsia"/>
          <w:sz w:val="32"/>
          <w:szCs w:val="32"/>
        </w:rPr>
        <w:t>学士。</w:t>
      </w:r>
    </w:p>
    <w:p w14:paraId="7A057CF1" w14:textId="25D1F9E6" w:rsidR="002D48D9" w:rsidRDefault="00680943">
      <w:pPr>
        <w:spacing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六、课程结构与学分分布</w:t>
      </w:r>
    </w:p>
    <w:tbl>
      <w:tblPr>
        <w:tblStyle w:val="a7"/>
        <w:tblW w:w="8755" w:type="dxa"/>
        <w:jc w:val="center"/>
        <w:tblLook w:val="04A0" w:firstRow="1" w:lastRow="0" w:firstColumn="1" w:lastColumn="0" w:noHBand="0" w:noVBand="1"/>
      </w:tblPr>
      <w:tblGrid>
        <w:gridCol w:w="1668"/>
        <w:gridCol w:w="583"/>
        <w:gridCol w:w="976"/>
        <w:gridCol w:w="1276"/>
        <w:gridCol w:w="850"/>
        <w:gridCol w:w="1559"/>
        <w:gridCol w:w="1843"/>
      </w:tblGrid>
      <w:tr w:rsidR="002D48D9" w14:paraId="6FAD393C" w14:textId="77777777">
        <w:trPr>
          <w:jc w:val="center"/>
        </w:trPr>
        <w:tc>
          <w:tcPr>
            <w:tcW w:w="3227" w:type="dxa"/>
            <w:gridSpan w:val="3"/>
          </w:tcPr>
          <w:p w14:paraId="3F971F7D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课程类别</w:t>
            </w:r>
          </w:p>
        </w:tc>
        <w:tc>
          <w:tcPr>
            <w:tcW w:w="1276" w:type="dxa"/>
          </w:tcPr>
          <w:p w14:paraId="239FD4A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课程性质</w:t>
            </w:r>
          </w:p>
        </w:tc>
        <w:tc>
          <w:tcPr>
            <w:tcW w:w="850" w:type="dxa"/>
          </w:tcPr>
          <w:p w14:paraId="45ADE72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学分</w:t>
            </w:r>
          </w:p>
        </w:tc>
        <w:tc>
          <w:tcPr>
            <w:tcW w:w="1559" w:type="dxa"/>
          </w:tcPr>
          <w:p w14:paraId="3B88BC5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学分比例（%）</w:t>
            </w:r>
          </w:p>
        </w:tc>
        <w:tc>
          <w:tcPr>
            <w:tcW w:w="1843" w:type="dxa"/>
          </w:tcPr>
          <w:p w14:paraId="07AF6B1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备注</w:t>
            </w:r>
          </w:p>
        </w:tc>
      </w:tr>
      <w:tr w:rsidR="002D48D9" w14:paraId="08DF1B30" w14:textId="77777777">
        <w:trPr>
          <w:jc w:val="center"/>
        </w:trPr>
        <w:tc>
          <w:tcPr>
            <w:tcW w:w="1668" w:type="dxa"/>
            <w:vMerge w:val="restart"/>
            <w:vAlign w:val="center"/>
          </w:tcPr>
          <w:p w14:paraId="63799CBE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通识教育课程</w:t>
            </w:r>
          </w:p>
        </w:tc>
        <w:tc>
          <w:tcPr>
            <w:tcW w:w="1559" w:type="dxa"/>
            <w:gridSpan w:val="2"/>
          </w:tcPr>
          <w:p w14:paraId="4B7F1F3B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思政类</w:t>
            </w:r>
          </w:p>
        </w:tc>
        <w:tc>
          <w:tcPr>
            <w:tcW w:w="1276" w:type="dxa"/>
            <w:vMerge w:val="restart"/>
            <w:vAlign w:val="center"/>
          </w:tcPr>
          <w:p w14:paraId="66DDFE1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</w:t>
            </w:r>
          </w:p>
        </w:tc>
        <w:tc>
          <w:tcPr>
            <w:tcW w:w="850" w:type="dxa"/>
          </w:tcPr>
          <w:p w14:paraId="6D698228" w14:textId="1C0768E4" w:rsidR="002D48D9" w:rsidRDefault="00FC37E2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21</w:t>
            </w:r>
          </w:p>
        </w:tc>
        <w:tc>
          <w:tcPr>
            <w:tcW w:w="1559" w:type="dxa"/>
          </w:tcPr>
          <w:p w14:paraId="03B335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0D18BB88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9795008" w14:textId="77777777">
        <w:trPr>
          <w:jc w:val="center"/>
        </w:trPr>
        <w:tc>
          <w:tcPr>
            <w:tcW w:w="1668" w:type="dxa"/>
            <w:vMerge/>
          </w:tcPr>
          <w:p w14:paraId="7222BE8D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39F51751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计算机类</w:t>
            </w:r>
          </w:p>
        </w:tc>
        <w:tc>
          <w:tcPr>
            <w:tcW w:w="1276" w:type="dxa"/>
            <w:vMerge/>
          </w:tcPr>
          <w:p w14:paraId="0A8C4E1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439C0BF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559" w:type="dxa"/>
          </w:tcPr>
          <w:p w14:paraId="5483CD2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5F61795A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5302E545" w14:textId="77777777">
        <w:trPr>
          <w:jc w:val="center"/>
        </w:trPr>
        <w:tc>
          <w:tcPr>
            <w:tcW w:w="1668" w:type="dxa"/>
            <w:vMerge/>
          </w:tcPr>
          <w:p w14:paraId="7E0010AE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638CD1E1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语言文化类</w:t>
            </w:r>
          </w:p>
        </w:tc>
        <w:tc>
          <w:tcPr>
            <w:tcW w:w="1276" w:type="dxa"/>
            <w:vMerge/>
          </w:tcPr>
          <w:p w14:paraId="2C5C898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7514728E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</w:t>
            </w:r>
          </w:p>
        </w:tc>
        <w:tc>
          <w:tcPr>
            <w:tcW w:w="1559" w:type="dxa"/>
          </w:tcPr>
          <w:p w14:paraId="2C7B97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1C61122C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07F980BC" w14:textId="77777777">
        <w:trPr>
          <w:jc w:val="center"/>
        </w:trPr>
        <w:tc>
          <w:tcPr>
            <w:tcW w:w="1668" w:type="dxa"/>
            <w:vMerge/>
          </w:tcPr>
          <w:p w14:paraId="31226641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FB98B75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素质拓展类</w:t>
            </w:r>
          </w:p>
        </w:tc>
        <w:tc>
          <w:tcPr>
            <w:tcW w:w="1276" w:type="dxa"/>
            <w:vMerge/>
          </w:tcPr>
          <w:p w14:paraId="5C27B1B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79D890E3" w14:textId="5DF50215" w:rsidR="002D48D9" w:rsidRDefault="00E62C3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16</w:t>
            </w:r>
          </w:p>
        </w:tc>
        <w:tc>
          <w:tcPr>
            <w:tcW w:w="1559" w:type="dxa"/>
          </w:tcPr>
          <w:p w14:paraId="043B608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74F2216E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09343B3E" w14:textId="77777777">
        <w:trPr>
          <w:jc w:val="center"/>
        </w:trPr>
        <w:tc>
          <w:tcPr>
            <w:tcW w:w="1668" w:type="dxa"/>
            <w:vMerge/>
          </w:tcPr>
          <w:p w14:paraId="09CC64DF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Merge/>
          </w:tcPr>
          <w:p w14:paraId="014677D0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</w:tcPr>
          <w:p w14:paraId="076F0DE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选修</w:t>
            </w:r>
          </w:p>
        </w:tc>
        <w:tc>
          <w:tcPr>
            <w:tcW w:w="850" w:type="dxa"/>
          </w:tcPr>
          <w:p w14:paraId="4A751842" w14:textId="79137A8F" w:rsidR="002D48D9" w:rsidRDefault="00E62C3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6</w:t>
            </w:r>
          </w:p>
        </w:tc>
        <w:tc>
          <w:tcPr>
            <w:tcW w:w="1559" w:type="dxa"/>
          </w:tcPr>
          <w:p w14:paraId="093069F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215D0923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D8049DB" w14:textId="77777777">
        <w:trPr>
          <w:jc w:val="center"/>
        </w:trPr>
        <w:tc>
          <w:tcPr>
            <w:tcW w:w="1668" w:type="dxa"/>
            <w:vMerge w:val="restart"/>
            <w:vAlign w:val="center"/>
          </w:tcPr>
          <w:p w14:paraId="33D15D7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专业教育课程</w:t>
            </w:r>
          </w:p>
        </w:tc>
        <w:tc>
          <w:tcPr>
            <w:tcW w:w="1559" w:type="dxa"/>
            <w:gridSpan w:val="2"/>
          </w:tcPr>
          <w:p w14:paraId="01FC6572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专业基础课</w:t>
            </w:r>
          </w:p>
        </w:tc>
        <w:tc>
          <w:tcPr>
            <w:tcW w:w="1276" w:type="dxa"/>
            <w:vMerge w:val="restart"/>
            <w:vAlign w:val="center"/>
          </w:tcPr>
          <w:p w14:paraId="4ACC8282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</w:t>
            </w:r>
          </w:p>
        </w:tc>
        <w:tc>
          <w:tcPr>
            <w:tcW w:w="850" w:type="dxa"/>
          </w:tcPr>
          <w:p w14:paraId="22B782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751B3D5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10C3CA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必修≥40学分≥专业拓展课</w:t>
            </w:r>
          </w:p>
        </w:tc>
      </w:tr>
      <w:tr w:rsidR="002D48D9" w14:paraId="21DCCBF5" w14:textId="77777777">
        <w:trPr>
          <w:jc w:val="center"/>
        </w:trPr>
        <w:tc>
          <w:tcPr>
            <w:tcW w:w="1668" w:type="dxa"/>
            <w:vMerge/>
          </w:tcPr>
          <w:p w14:paraId="7D9E3950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3A099B56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专业核心课</w:t>
            </w:r>
          </w:p>
        </w:tc>
        <w:tc>
          <w:tcPr>
            <w:tcW w:w="1276" w:type="dxa"/>
            <w:vMerge/>
            <w:vAlign w:val="center"/>
          </w:tcPr>
          <w:p w14:paraId="1D99140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14A2059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26BD62C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  <w:vMerge/>
          </w:tcPr>
          <w:p w14:paraId="4A831581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85C7DE9" w14:textId="77777777">
        <w:trPr>
          <w:jc w:val="center"/>
        </w:trPr>
        <w:tc>
          <w:tcPr>
            <w:tcW w:w="1668" w:type="dxa"/>
            <w:vMerge/>
          </w:tcPr>
          <w:p w14:paraId="2E894488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6316D6AB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专业拓展课</w:t>
            </w:r>
          </w:p>
        </w:tc>
        <w:tc>
          <w:tcPr>
            <w:tcW w:w="1276" w:type="dxa"/>
          </w:tcPr>
          <w:p w14:paraId="7E363FF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选修</w:t>
            </w:r>
          </w:p>
        </w:tc>
        <w:tc>
          <w:tcPr>
            <w:tcW w:w="850" w:type="dxa"/>
          </w:tcPr>
          <w:p w14:paraId="02413C3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1BAF5D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319EE8FA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选修≥40学分</w:t>
            </w:r>
          </w:p>
        </w:tc>
      </w:tr>
      <w:tr w:rsidR="002D48D9" w14:paraId="21D58881" w14:textId="77777777">
        <w:trPr>
          <w:jc w:val="center"/>
        </w:trPr>
        <w:tc>
          <w:tcPr>
            <w:tcW w:w="1668" w:type="dxa"/>
            <w:vMerge w:val="restart"/>
            <w:vAlign w:val="center"/>
          </w:tcPr>
          <w:p w14:paraId="4F572B3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实践教育课程</w:t>
            </w:r>
          </w:p>
        </w:tc>
        <w:tc>
          <w:tcPr>
            <w:tcW w:w="1559" w:type="dxa"/>
            <w:gridSpan w:val="2"/>
          </w:tcPr>
          <w:p w14:paraId="5E228399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社会实践</w:t>
            </w:r>
          </w:p>
        </w:tc>
        <w:tc>
          <w:tcPr>
            <w:tcW w:w="1276" w:type="dxa"/>
            <w:vMerge w:val="restart"/>
            <w:vAlign w:val="center"/>
          </w:tcPr>
          <w:p w14:paraId="6D1F668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</w:t>
            </w:r>
          </w:p>
        </w:tc>
        <w:tc>
          <w:tcPr>
            <w:tcW w:w="850" w:type="dxa"/>
          </w:tcPr>
          <w:p w14:paraId="68AC98F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4074180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40CA095A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4767A42D" w14:textId="77777777">
        <w:trPr>
          <w:jc w:val="center"/>
        </w:trPr>
        <w:tc>
          <w:tcPr>
            <w:tcW w:w="1668" w:type="dxa"/>
            <w:vMerge/>
          </w:tcPr>
          <w:p w14:paraId="17E2894B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68B9C036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专业实践</w:t>
            </w:r>
          </w:p>
        </w:tc>
        <w:tc>
          <w:tcPr>
            <w:tcW w:w="1276" w:type="dxa"/>
            <w:vMerge/>
          </w:tcPr>
          <w:p w14:paraId="390FB9C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2B56B8D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38FD2C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63A4E164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342BA59" w14:textId="77777777">
        <w:trPr>
          <w:jc w:val="center"/>
        </w:trPr>
        <w:tc>
          <w:tcPr>
            <w:tcW w:w="1668" w:type="dxa"/>
            <w:vMerge/>
          </w:tcPr>
          <w:p w14:paraId="6E122CEF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</w:tcPr>
          <w:p w14:paraId="4A52BDD1" w14:textId="7777777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科研训练</w:t>
            </w:r>
          </w:p>
        </w:tc>
        <w:tc>
          <w:tcPr>
            <w:tcW w:w="1276" w:type="dxa"/>
            <w:vMerge/>
          </w:tcPr>
          <w:p w14:paraId="6348D17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</w:tcPr>
          <w:p w14:paraId="7B98BA9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2D3A1B9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2940BA95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1EFF6C8F" w14:textId="77777777">
        <w:trPr>
          <w:jc w:val="center"/>
        </w:trPr>
        <w:tc>
          <w:tcPr>
            <w:tcW w:w="1668" w:type="dxa"/>
            <w:vMerge/>
          </w:tcPr>
          <w:p w14:paraId="21F3C878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05E58CC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创新拓展</w:t>
            </w:r>
          </w:p>
        </w:tc>
        <w:tc>
          <w:tcPr>
            <w:tcW w:w="1276" w:type="dxa"/>
            <w:vAlign w:val="center"/>
          </w:tcPr>
          <w:p w14:paraId="5E813C3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选修</w:t>
            </w:r>
          </w:p>
        </w:tc>
        <w:tc>
          <w:tcPr>
            <w:tcW w:w="850" w:type="dxa"/>
          </w:tcPr>
          <w:p w14:paraId="1EF0B7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13BC339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3614FBE2" w14:textId="6C1A79C7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选修≥</w:t>
            </w:r>
            <w:r w:rsidR="003040E7"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学分</w:t>
            </w:r>
          </w:p>
          <w:p w14:paraId="5E0FCB84" w14:textId="039CD711" w:rsidR="002D48D9" w:rsidRDefault="00000000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仅认定</w:t>
            </w:r>
            <w:r w:rsidR="003040E7">
              <w:rPr>
                <w:rFonts w:ascii="仿宋" w:eastAsia="仿宋" w:hAnsi="仿宋"/>
                <w:sz w:val="24"/>
              </w:rPr>
              <w:t>6</w:t>
            </w:r>
            <w:r>
              <w:rPr>
                <w:rFonts w:ascii="仿宋" w:eastAsia="仿宋" w:hAnsi="仿宋" w:hint="eastAsia"/>
                <w:sz w:val="24"/>
              </w:rPr>
              <w:t>学分</w:t>
            </w:r>
          </w:p>
        </w:tc>
      </w:tr>
      <w:tr w:rsidR="002D48D9" w14:paraId="06715C19" w14:textId="77777777">
        <w:trPr>
          <w:trHeight w:hRule="exact" w:val="28"/>
          <w:jc w:val="center"/>
        </w:trPr>
        <w:tc>
          <w:tcPr>
            <w:tcW w:w="8755" w:type="dxa"/>
            <w:gridSpan w:val="7"/>
          </w:tcPr>
          <w:p w14:paraId="47F4691D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24DECFFD" w14:textId="77777777">
        <w:trPr>
          <w:jc w:val="center"/>
        </w:trPr>
        <w:tc>
          <w:tcPr>
            <w:tcW w:w="4503" w:type="dxa"/>
            <w:gridSpan w:val="4"/>
          </w:tcPr>
          <w:p w14:paraId="45E6E76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学分合计</w:t>
            </w:r>
          </w:p>
        </w:tc>
        <w:tc>
          <w:tcPr>
            <w:tcW w:w="850" w:type="dxa"/>
          </w:tcPr>
          <w:p w14:paraId="464816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</w:tcPr>
          <w:p w14:paraId="568EAD4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100%</w:t>
            </w:r>
          </w:p>
        </w:tc>
        <w:tc>
          <w:tcPr>
            <w:tcW w:w="1843" w:type="dxa"/>
          </w:tcPr>
          <w:p w14:paraId="3A994452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DB32899" w14:textId="77777777">
        <w:trPr>
          <w:jc w:val="center"/>
        </w:trPr>
        <w:tc>
          <w:tcPr>
            <w:tcW w:w="2251" w:type="dxa"/>
            <w:gridSpan w:val="2"/>
            <w:vMerge w:val="restart"/>
            <w:vAlign w:val="center"/>
          </w:tcPr>
          <w:p w14:paraId="12DDDA5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学分比例</w:t>
            </w:r>
          </w:p>
        </w:tc>
        <w:tc>
          <w:tcPr>
            <w:tcW w:w="2252" w:type="dxa"/>
            <w:gridSpan w:val="2"/>
            <w:vAlign w:val="center"/>
          </w:tcPr>
          <w:p w14:paraId="640E866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必修/选修</w:t>
            </w:r>
          </w:p>
        </w:tc>
        <w:tc>
          <w:tcPr>
            <w:tcW w:w="2409" w:type="dxa"/>
            <w:gridSpan w:val="2"/>
          </w:tcPr>
          <w:p w14:paraId="1C48451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1B8E5081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02DA1840" w14:textId="77777777">
        <w:trPr>
          <w:jc w:val="center"/>
        </w:trPr>
        <w:tc>
          <w:tcPr>
            <w:tcW w:w="2251" w:type="dxa"/>
            <w:gridSpan w:val="2"/>
            <w:vMerge/>
            <w:vAlign w:val="center"/>
          </w:tcPr>
          <w:p w14:paraId="1D2957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2" w:type="dxa"/>
            <w:gridSpan w:val="2"/>
            <w:vAlign w:val="center"/>
          </w:tcPr>
          <w:p w14:paraId="5603A67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理论/实践（实验）</w:t>
            </w:r>
          </w:p>
        </w:tc>
        <w:tc>
          <w:tcPr>
            <w:tcW w:w="2409" w:type="dxa"/>
            <w:gridSpan w:val="2"/>
          </w:tcPr>
          <w:p w14:paraId="6515A94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0B0CBDCD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39C44E9B" w14:textId="77777777">
        <w:trPr>
          <w:jc w:val="center"/>
        </w:trPr>
        <w:tc>
          <w:tcPr>
            <w:tcW w:w="4503" w:type="dxa"/>
            <w:gridSpan w:val="4"/>
            <w:vAlign w:val="center"/>
          </w:tcPr>
          <w:p w14:paraId="03E0FA4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学时合计</w:t>
            </w:r>
          </w:p>
        </w:tc>
        <w:tc>
          <w:tcPr>
            <w:tcW w:w="2409" w:type="dxa"/>
            <w:gridSpan w:val="2"/>
          </w:tcPr>
          <w:p w14:paraId="68ED99D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7E345C42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4D1E294B" w14:textId="77777777">
        <w:trPr>
          <w:jc w:val="center"/>
        </w:trPr>
        <w:tc>
          <w:tcPr>
            <w:tcW w:w="2251" w:type="dxa"/>
            <w:gridSpan w:val="2"/>
            <w:vMerge w:val="restart"/>
            <w:vAlign w:val="center"/>
          </w:tcPr>
          <w:p w14:paraId="3B08694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学时比例</w:t>
            </w:r>
          </w:p>
        </w:tc>
        <w:tc>
          <w:tcPr>
            <w:tcW w:w="2252" w:type="dxa"/>
            <w:gridSpan w:val="2"/>
          </w:tcPr>
          <w:p w14:paraId="4CBA870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必修/选修</w:t>
            </w:r>
          </w:p>
        </w:tc>
        <w:tc>
          <w:tcPr>
            <w:tcW w:w="2409" w:type="dxa"/>
            <w:gridSpan w:val="2"/>
          </w:tcPr>
          <w:p w14:paraId="2ADAFC0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2E033BE9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  <w:tr w:rsidR="002D48D9" w14:paraId="74152399" w14:textId="77777777">
        <w:trPr>
          <w:jc w:val="center"/>
        </w:trPr>
        <w:tc>
          <w:tcPr>
            <w:tcW w:w="2251" w:type="dxa"/>
            <w:gridSpan w:val="2"/>
            <w:vMerge/>
          </w:tcPr>
          <w:p w14:paraId="1922FF4F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52" w:type="dxa"/>
            <w:gridSpan w:val="2"/>
          </w:tcPr>
          <w:p w14:paraId="6EA9441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理论/实践（实验）</w:t>
            </w:r>
          </w:p>
        </w:tc>
        <w:tc>
          <w:tcPr>
            <w:tcW w:w="2409" w:type="dxa"/>
            <w:gridSpan w:val="2"/>
          </w:tcPr>
          <w:p w14:paraId="6EA6817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43" w:type="dxa"/>
          </w:tcPr>
          <w:p w14:paraId="04C0D0C1" w14:textId="77777777" w:rsidR="002D48D9" w:rsidRDefault="002D48D9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</w:tr>
    </w:tbl>
    <w:p w14:paraId="6A039A38" w14:textId="77777777" w:rsidR="002D48D9" w:rsidRDefault="00000000">
      <w:pPr>
        <w:spacing w:beforeLines="50" w:before="156" w:afterLines="50" w:after="156" w:line="400" w:lineRule="exact"/>
        <w:ind w:firstLineChars="300" w:firstLine="630"/>
        <w:rPr>
          <w:rFonts w:ascii="黑体" w:eastAsia="黑体"/>
          <w:szCs w:val="21"/>
        </w:rPr>
      </w:pPr>
      <w:r>
        <w:rPr>
          <w:rFonts w:ascii="仿宋" w:eastAsia="仿宋" w:hAnsi="仿宋" w:hint="eastAsia"/>
          <w:szCs w:val="21"/>
        </w:rPr>
        <w:t>注：学分比例保留1位小数，学分比例百分和相加等于100%。</w:t>
      </w:r>
    </w:p>
    <w:p w14:paraId="27403714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</w:p>
    <w:p w14:paraId="658DC0D9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  <w:sectPr w:rsidR="002D48D9">
          <w:pgSz w:w="11906" w:h="16838"/>
          <w:pgMar w:top="1418" w:right="1134" w:bottom="1418" w:left="1134" w:header="851" w:footer="992" w:gutter="0"/>
          <w:cols w:space="425"/>
          <w:docGrid w:type="lines" w:linePitch="312"/>
        </w:sectPr>
      </w:pPr>
    </w:p>
    <w:p w14:paraId="317AA576" w14:textId="5E607E96" w:rsidR="00D1403A" w:rsidRDefault="00680943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</w:t>
      </w:r>
      <w:r w:rsidR="00D1403A">
        <w:rPr>
          <w:rFonts w:ascii="黑体" w:eastAsia="黑体" w:hint="eastAsia"/>
          <w:sz w:val="32"/>
          <w:szCs w:val="32"/>
        </w:rPr>
        <w:t>专业核心课程</w:t>
      </w:r>
    </w:p>
    <w:p w14:paraId="1B24A659" w14:textId="77777777" w:rsidR="00D1403A" w:rsidRPr="00FB773E" w:rsidRDefault="00D1403A" w:rsidP="00D1403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D1403A">
        <w:rPr>
          <w:rFonts w:ascii="仿宋" w:eastAsia="仿宋" w:hAnsi="仿宋" w:hint="eastAsia"/>
          <w:sz w:val="32"/>
          <w:szCs w:val="32"/>
        </w:rPr>
        <w:t>本专业核心课程包括</w:t>
      </w:r>
      <w:r w:rsidRPr="00FB773E">
        <w:rPr>
          <w:rFonts w:ascii="仿宋" w:eastAsia="仿宋" w:hAnsi="仿宋" w:hint="eastAsia"/>
          <w:sz w:val="32"/>
          <w:szCs w:val="32"/>
        </w:rPr>
        <w:t>·····</w:t>
      </w:r>
    </w:p>
    <w:p w14:paraId="12E46A5E" w14:textId="680E6884" w:rsidR="00D1403A" w:rsidRPr="00D1403A" w:rsidRDefault="00D1403A" w:rsidP="00D1403A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14:paraId="0A2C22B9" w14:textId="7C585443" w:rsidR="002D48D9" w:rsidRDefault="00D1403A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八、课程计划</w:t>
      </w:r>
    </w:p>
    <w:tbl>
      <w:tblPr>
        <w:tblStyle w:val="a7"/>
        <w:tblW w:w="14199" w:type="dxa"/>
        <w:jc w:val="center"/>
        <w:tblLook w:val="04A0" w:firstRow="1" w:lastRow="0" w:firstColumn="1" w:lastColumn="0" w:noHBand="0" w:noVBand="1"/>
      </w:tblPr>
      <w:tblGrid>
        <w:gridCol w:w="516"/>
        <w:gridCol w:w="494"/>
        <w:gridCol w:w="513"/>
        <w:gridCol w:w="631"/>
        <w:gridCol w:w="1631"/>
        <w:gridCol w:w="709"/>
        <w:gridCol w:w="494"/>
        <w:gridCol w:w="631"/>
        <w:gridCol w:w="631"/>
        <w:gridCol w:w="631"/>
        <w:gridCol w:w="598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2D48D9" w14:paraId="787914FC" w14:textId="77777777" w:rsidTr="00FC37E2">
        <w:trPr>
          <w:trHeight w:val="484"/>
          <w:jc w:val="center"/>
        </w:trPr>
        <w:tc>
          <w:tcPr>
            <w:tcW w:w="1010" w:type="dxa"/>
            <w:gridSpan w:val="2"/>
            <w:vMerge w:val="restart"/>
            <w:vAlign w:val="center"/>
          </w:tcPr>
          <w:p w14:paraId="5A3CB72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Cs w:val="21"/>
              </w:rPr>
              <w:t>课程类别</w:t>
            </w:r>
          </w:p>
        </w:tc>
        <w:tc>
          <w:tcPr>
            <w:tcW w:w="513" w:type="dxa"/>
            <w:vMerge w:val="restart"/>
            <w:vAlign w:val="center"/>
          </w:tcPr>
          <w:p w14:paraId="664BF404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序号</w:t>
            </w:r>
          </w:p>
        </w:tc>
        <w:tc>
          <w:tcPr>
            <w:tcW w:w="631" w:type="dxa"/>
            <w:vMerge w:val="restart"/>
            <w:vAlign w:val="center"/>
          </w:tcPr>
          <w:p w14:paraId="0ADD1FEA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课程编号</w:t>
            </w:r>
          </w:p>
        </w:tc>
        <w:tc>
          <w:tcPr>
            <w:tcW w:w="1631" w:type="dxa"/>
            <w:vMerge w:val="restart"/>
            <w:vAlign w:val="center"/>
          </w:tcPr>
          <w:p w14:paraId="601DFB0B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课程名称</w:t>
            </w:r>
          </w:p>
        </w:tc>
        <w:tc>
          <w:tcPr>
            <w:tcW w:w="709" w:type="dxa"/>
            <w:vMerge w:val="restart"/>
            <w:vAlign w:val="center"/>
          </w:tcPr>
          <w:p w14:paraId="7934C72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课程性质</w:t>
            </w:r>
          </w:p>
        </w:tc>
        <w:tc>
          <w:tcPr>
            <w:tcW w:w="494" w:type="dxa"/>
            <w:vMerge w:val="restart"/>
            <w:vAlign w:val="center"/>
          </w:tcPr>
          <w:p w14:paraId="78CA4F6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学分</w:t>
            </w:r>
          </w:p>
        </w:tc>
        <w:tc>
          <w:tcPr>
            <w:tcW w:w="2491" w:type="dxa"/>
            <w:gridSpan w:val="4"/>
            <w:vAlign w:val="center"/>
          </w:tcPr>
          <w:p w14:paraId="04543F7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学时</w:t>
            </w:r>
          </w:p>
        </w:tc>
        <w:tc>
          <w:tcPr>
            <w:tcW w:w="5376" w:type="dxa"/>
            <w:gridSpan w:val="8"/>
            <w:vAlign w:val="center"/>
          </w:tcPr>
          <w:p w14:paraId="2F1287A0" w14:textId="77777777" w:rsidR="002D48D9" w:rsidRDefault="00000000">
            <w:pPr>
              <w:tabs>
                <w:tab w:val="left" w:pos="2029"/>
              </w:tabs>
              <w:spacing w:line="400" w:lineRule="exact"/>
              <w:jc w:val="left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ab/>
              <w:t>开课学期总学时</w:t>
            </w:r>
          </w:p>
        </w:tc>
        <w:tc>
          <w:tcPr>
            <w:tcW w:w="672" w:type="dxa"/>
            <w:vMerge w:val="restart"/>
            <w:vAlign w:val="center"/>
          </w:tcPr>
          <w:p w14:paraId="74E9DA1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考核方式</w:t>
            </w:r>
          </w:p>
        </w:tc>
        <w:tc>
          <w:tcPr>
            <w:tcW w:w="672" w:type="dxa"/>
            <w:vMerge w:val="restart"/>
            <w:vAlign w:val="center"/>
          </w:tcPr>
          <w:p w14:paraId="4A60A3C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备注</w:t>
            </w:r>
          </w:p>
        </w:tc>
      </w:tr>
      <w:tr w:rsidR="002D48D9" w14:paraId="5AC4D6CB" w14:textId="77777777" w:rsidTr="00FC37E2">
        <w:trPr>
          <w:trHeight w:val="158"/>
          <w:jc w:val="center"/>
        </w:trPr>
        <w:tc>
          <w:tcPr>
            <w:tcW w:w="1010" w:type="dxa"/>
            <w:gridSpan w:val="2"/>
            <w:vMerge/>
          </w:tcPr>
          <w:p w14:paraId="5827111D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Merge/>
          </w:tcPr>
          <w:p w14:paraId="6DC87241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Merge/>
          </w:tcPr>
          <w:p w14:paraId="3DD416F5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1631" w:type="dxa"/>
            <w:vMerge/>
          </w:tcPr>
          <w:p w14:paraId="0C818BD9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60DECB50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494" w:type="dxa"/>
            <w:vMerge/>
          </w:tcPr>
          <w:p w14:paraId="5E2AA0D7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24693DB6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总计</w:t>
            </w:r>
          </w:p>
        </w:tc>
        <w:tc>
          <w:tcPr>
            <w:tcW w:w="631" w:type="dxa"/>
            <w:vMerge w:val="restart"/>
            <w:vAlign w:val="center"/>
          </w:tcPr>
          <w:p w14:paraId="74712E4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理论</w:t>
            </w:r>
          </w:p>
        </w:tc>
        <w:tc>
          <w:tcPr>
            <w:tcW w:w="631" w:type="dxa"/>
            <w:vMerge w:val="restart"/>
            <w:vAlign w:val="center"/>
          </w:tcPr>
          <w:p w14:paraId="35095EB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实验</w:t>
            </w:r>
          </w:p>
        </w:tc>
        <w:tc>
          <w:tcPr>
            <w:tcW w:w="598" w:type="dxa"/>
            <w:vMerge w:val="restart"/>
            <w:vAlign w:val="center"/>
          </w:tcPr>
          <w:p w14:paraId="43837550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实践</w:t>
            </w:r>
          </w:p>
        </w:tc>
        <w:tc>
          <w:tcPr>
            <w:tcW w:w="1344" w:type="dxa"/>
            <w:gridSpan w:val="2"/>
            <w:vAlign w:val="center"/>
          </w:tcPr>
          <w:p w14:paraId="253847F2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第1学年</w:t>
            </w:r>
          </w:p>
        </w:tc>
        <w:tc>
          <w:tcPr>
            <w:tcW w:w="1344" w:type="dxa"/>
            <w:gridSpan w:val="2"/>
            <w:vAlign w:val="center"/>
          </w:tcPr>
          <w:p w14:paraId="7B2CC622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第2学年</w:t>
            </w:r>
          </w:p>
        </w:tc>
        <w:tc>
          <w:tcPr>
            <w:tcW w:w="1344" w:type="dxa"/>
            <w:gridSpan w:val="2"/>
            <w:vAlign w:val="center"/>
          </w:tcPr>
          <w:p w14:paraId="7FBA0188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第3学年</w:t>
            </w:r>
          </w:p>
        </w:tc>
        <w:tc>
          <w:tcPr>
            <w:tcW w:w="1344" w:type="dxa"/>
            <w:gridSpan w:val="2"/>
            <w:vAlign w:val="center"/>
          </w:tcPr>
          <w:p w14:paraId="1DD9AFED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b/>
                <w:bCs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第4学年</w:t>
            </w:r>
          </w:p>
        </w:tc>
        <w:tc>
          <w:tcPr>
            <w:tcW w:w="672" w:type="dxa"/>
            <w:vMerge/>
          </w:tcPr>
          <w:p w14:paraId="433ED1C4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5C022EA8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</w:tr>
      <w:tr w:rsidR="002D48D9" w14:paraId="139F4E14" w14:textId="77777777" w:rsidTr="00FC37E2">
        <w:trPr>
          <w:trHeight w:val="158"/>
          <w:jc w:val="center"/>
        </w:trPr>
        <w:tc>
          <w:tcPr>
            <w:tcW w:w="1010" w:type="dxa"/>
            <w:gridSpan w:val="2"/>
            <w:vMerge/>
          </w:tcPr>
          <w:p w14:paraId="4C711BF0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513" w:type="dxa"/>
            <w:vMerge/>
          </w:tcPr>
          <w:p w14:paraId="2A499923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631" w:type="dxa"/>
            <w:vMerge/>
          </w:tcPr>
          <w:p w14:paraId="64848A1C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1631" w:type="dxa"/>
            <w:vMerge/>
          </w:tcPr>
          <w:p w14:paraId="4BB34F6E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709" w:type="dxa"/>
            <w:vMerge/>
          </w:tcPr>
          <w:p w14:paraId="38FB0115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494" w:type="dxa"/>
            <w:vMerge/>
          </w:tcPr>
          <w:p w14:paraId="10655F78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631" w:type="dxa"/>
            <w:vMerge/>
            <w:vAlign w:val="center"/>
          </w:tcPr>
          <w:p w14:paraId="1C0C3418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631" w:type="dxa"/>
            <w:vMerge/>
            <w:vAlign w:val="center"/>
          </w:tcPr>
          <w:p w14:paraId="1B374AB9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631" w:type="dxa"/>
            <w:vMerge/>
            <w:vAlign w:val="center"/>
          </w:tcPr>
          <w:p w14:paraId="333A520E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598" w:type="dxa"/>
            <w:vMerge/>
            <w:vAlign w:val="center"/>
          </w:tcPr>
          <w:p w14:paraId="5F6ABB6D" w14:textId="77777777" w:rsidR="002D48D9" w:rsidRDefault="002D48D9">
            <w:pPr>
              <w:spacing w:beforeLines="50" w:before="156" w:line="400" w:lineRule="exact"/>
            </w:pPr>
          </w:p>
        </w:tc>
        <w:tc>
          <w:tcPr>
            <w:tcW w:w="672" w:type="dxa"/>
            <w:vAlign w:val="center"/>
          </w:tcPr>
          <w:p w14:paraId="1CA5245C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一</w:t>
            </w:r>
          </w:p>
        </w:tc>
        <w:tc>
          <w:tcPr>
            <w:tcW w:w="672" w:type="dxa"/>
            <w:vAlign w:val="center"/>
          </w:tcPr>
          <w:p w14:paraId="06709625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二</w:t>
            </w:r>
          </w:p>
        </w:tc>
        <w:tc>
          <w:tcPr>
            <w:tcW w:w="672" w:type="dxa"/>
            <w:vAlign w:val="center"/>
          </w:tcPr>
          <w:p w14:paraId="283CD02D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三</w:t>
            </w:r>
          </w:p>
        </w:tc>
        <w:tc>
          <w:tcPr>
            <w:tcW w:w="672" w:type="dxa"/>
            <w:vAlign w:val="center"/>
          </w:tcPr>
          <w:p w14:paraId="400B13CE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四</w:t>
            </w:r>
          </w:p>
        </w:tc>
        <w:tc>
          <w:tcPr>
            <w:tcW w:w="672" w:type="dxa"/>
            <w:vAlign w:val="center"/>
          </w:tcPr>
          <w:p w14:paraId="0403AE4A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五</w:t>
            </w:r>
          </w:p>
        </w:tc>
        <w:tc>
          <w:tcPr>
            <w:tcW w:w="672" w:type="dxa"/>
            <w:vAlign w:val="center"/>
          </w:tcPr>
          <w:p w14:paraId="1C42084E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六</w:t>
            </w:r>
          </w:p>
        </w:tc>
        <w:tc>
          <w:tcPr>
            <w:tcW w:w="672" w:type="dxa"/>
            <w:vAlign w:val="center"/>
          </w:tcPr>
          <w:p w14:paraId="2C454D63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七</w:t>
            </w:r>
          </w:p>
        </w:tc>
        <w:tc>
          <w:tcPr>
            <w:tcW w:w="672" w:type="dxa"/>
            <w:vAlign w:val="center"/>
          </w:tcPr>
          <w:p w14:paraId="79B69984" w14:textId="77777777" w:rsidR="002D48D9" w:rsidRDefault="00000000">
            <w:pPr>
              <w:spacing w:beforeLines="50" w:before="156"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八</w:t>
            </w:r>
          </w:p>
        </w:tc>
        <w:tc>
          <w:tcPr>
            <w:tcW w:w="672" w:type="dxa"/>
            <w:vMerge/>
          </w:tcPr>
          <w:p w14:paraId="6D2C52E3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72" w:type="dxa"/>
            <w:vMerge/>
          </w:tcPr>
          <w:p w14:paraId="5874CB12" w14:textId="77777777" w:rsidR="002D48D9" w:rsidRDefault="002D48D9">
            <w:pPr>
              <w:spacing w:beforeLines="50" w:before="156" w:line="400" w:lineRule="exact"/>
              <w:rPr>
                <w:rFonts w:ascii="黑体" w:eastAsia="黑体"/>
                <w:sz w:val="20"/>
                <w:szCs w:val="20"/>
              </w:rPr>
            </w:pPr>
          </w:p>
        </w:tc>
      </w:tr>
      <w:tr w:rsidR="002D48D9" w14:paraId="53E150FE" w14:textId="77777777" w:rsidTr="00FC37E2">
        <w:trPr>
          <w:jc w:val="center"/>
        </w:trPr>
        <w:tc>
          <w:tcPr>
            <w:tcW w:w="516" w:type="dxa"/>
            <w:vMerge w:val="restart"/>
            <w:vAlign w:val="center"/>
          </w:tcPr>
          <w:p w14:paraId="6183154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通识教育课程</w:t>
            </w:r>
          </w:p>
        </w:tc>
        <w:tc>
          <w:tcPr>
            <w:tcW w:w="494" w:type="dxa"/>
            <w:vMerge w:val="restart"/>
            <w:vAlign w:val="center"/>
          </w:tcPr>
          <w:p w14:paraId="7CD33D1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思政类</w:t>
            </w:r>
          </w:p>
        </w:tc>
        <w:tc>
          <w:tcPr>
            <w:tcW w:w="513" w:type="dxa"/>
            <w:vAlign w:val="center"/>
          </w:tcPr>
          <w:p w14:paraId="4EDBC3CB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</w:t>
            </w:r>
          </w:p>
        </w:tc>
        <w:tc>
          <w:tcPr>
            <w:tcW w:w="631" w:type="dxa"/>
            <w:vAlign w:val="center"/>
          </w:tcPr>
          <w:p w14:paraId="5FF3292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E7F6271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709" w:type="dxa"/>
            <w:vAlign w:val="center"/>
          </w:tcPr>
          <w:p w14:paraId="47F03A4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65F89C9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0D9C552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 w14:paraId="417B7C27" w14:textId="55855C55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56CCD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1FD4ACB" w14:textId="78341CCA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2B1CC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9FC89C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83ECF8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ACD42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D5388A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8AF2A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303AE9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F4DCEF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709BA1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B34CE7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2CC3481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05ED0F1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268D7F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B33280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2</w:t>
            </w:r>
          </w:p>
        </w:tc>
        <w:tc>
          <w:tcPr>
            <w:tcW w:w="631" w:type="dxa"/>
            <w:vAlign w:val="center"/>
          </w:tcPr>
          <w:p w14:paraId="34937F0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97C9A91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中国近现代史纲要</w:t>
            </w:r>
          </w:p>
        </w:tc>
        <w:tc>
          <w:tcPr>
            <w:tcW w:w="709" w:type="dxa"/>
            <w:vAlign w:val="center"/>
          </w:tcPr>
          <w:p w14:paraId="5C42658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A3E808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4AD59E9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 w14:paraId="0033230A" w14:textId="2ABBCF80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4D3F1F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1F6D845" w14:textId="02417184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5D385C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EBF7A9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CF744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BADD9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76BFC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B4008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885688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106E37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506A4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80AD64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64EDACC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F0715DA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3DDE0FA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B0A7F9D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3</w:t>
            </w:r>
          </w:p>
        </w:tc>
        <w:tc>
          <w:tcPr>
            <w:tcW w:w="631" w:type="dxa"/>
            <w:vAlign w:val="center"/>
          </w:tcPr>
          <w:p w14:paraId="2CCE61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4845527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709" w:type="dxa"/>
            <w:vAlign w:val="center"/>
          </w:tcPr>
          <w:p w14:paraId="63C36FB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5BA1A24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62DCA0F1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 w14:paraId="45171B23" w14:textId="5D9FA57E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278E28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2976CED" w14:textId="23AC7972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63A7AB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C81B3C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DB1DE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F1718B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1CBAC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D35BC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182104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5B7312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FE5C2B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6CCC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DCF5708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0D093DA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369026A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328E5A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4</w:t>
            </w:r>
          </w:p>
        </w:tc>
        <w:tc>
          <w:tcPr>
            <w:tcW w:w="631" w:type="dxa"/>
            <w:vAlign w:val="center"/>
          </w:tcPr>
          <w:p w14:paraId="630049C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D1C5EDF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709" w:type="dxa"/>
            <w:vAlign w:val="center"/>
          </w:tcPr>
          <w:p w14:paraId="64704E3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4375F04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1E8F61C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48</w:t>
            </w:r>
          </w:p>
        </w:tc>
        <w:tc>
          <w:tcPr>
            <w:tcW w:w="631" w:type="dxa"/>
            <w:vAlign w:val="center"/>
          </w:tcPr>
          <w:p w14:paraId="7DA7F46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F57E1B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97B22A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3ECBC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C04988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75D50F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1F7AAE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5637EC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504BB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1A61A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C66427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11827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C5DD8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529B37F8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64ABE87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4C7BF4D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A6BE37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5</w:t>
            </w:r>
          </w:p>
        </w:tc>
        <w:tc>
          <w:tcPr>
            <w:tcW w:w="631" w:type="dxa"/>
            <w:vAlign w:val="center"/>
          </w:tcPr>
          <w:p w14:paraId="280261D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E712B01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709" w:type="dxa"/>
            <w:vAlign w:val="center"/>
          </w:tcPr>
          <w:p w14:paraId="568BCFC1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4CAE0BD5" w14:textId="39863E5E" w:rsidR="002D48D9" w:rsidRDefault="00D26F8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</w:t>
            </w:r>
          </w:p>
        </w:tc>
        <w:tc>
          <w:tcPr>
            <w:tcW w:w="631" w:type="dxa"/>
            <w:vAlign w:val="center"/>
          </w:tcPr>
          <w:p w14:paraId="4C08D9B9" w14:textId="7D1ACBA3" w:rsidR="002D48D9" w:rsidRDefault="00D26F8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  <w:r>
              <w:rPr>
                <w:rFonts w:ascii="仿宋" w:eastAsia="仿宋" w:hAnsi="仿宋"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14:paraId="0A9564E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04CAB7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85ABAE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BC07B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47BE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5771E0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5C86AE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4BB0B9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6B9A07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4DB6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64A15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98F93A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2034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AC5B73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7BF1710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68E47EDA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0E35A52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6</w:t>
            </w:r>
          </w:p>
        </w:tc>
        <w:tc>
          <w:tcPr>
            <w:tcW w:w="631" w:type="dxa"/>
            <w:vAlign w:val="center"/>
          </w:tcPr>
          <w:p w14:paraId="4D0CCF8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F837DA2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军事理论</w:t>
            </w:r>
          </w:p>
        </w:tc>
        <w:tc>
          <w:tcPr>
            <w:tcW w:w="709" w:type="dxa"/>
            <w:vAlign w:val="center"/>
          </w:tcPr>
          <w:p w14:paraId="7277A42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2E0CF51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357E5954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36</w:t>
            </w:r>
          </w:p>
        </w:tc>
        <w:tc>
          <w:tcPr>
            <w:tcW w:w="631" w:type="dxa"/>
            <w:vAlign w:val="center"/>
          </w:tcPr>
          <w:p w14:paraId="4B35AB94" w14:textId="782A9C2A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50432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D0765EF" w14:textId="67DF9B8D" w:rsidR="002D48D9" w:rsidRDefault="002D48D9" w:rsidP="00B60A65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FDE68A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260A40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8296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CD208F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B015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31C0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5A2607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15B5FD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97988B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7D94E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BE0024C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E1257E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10C3F99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94BBFB2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7</w:t>
            </w:r>
          </w:p>
        </w:tc>
        <w:tc>
          <w:tcPr>
            <w:tcW w:w="631" w:type="dxa"/>
            <w:vAlign w:val="center"/>
          </w:tcPr>
          <w:p w14:paraId="7A05EA5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4FFB6A1D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形势与政策</w:t>
            </w:r>
          </w:p>
        </w:tc>
        <w:tc>
          <w:tcPr>
            <w:tcW w:w="709" w:type="dxa"/>
            <w:vAlign w:val="center"/>
          </w:tcPr>
          <w:p w14:paraId="7B22AD0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C54E53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5FEA82F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42AF0DAE" w14:textId="7E7EF73B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0AC9EC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9543EF1" w14:textId="085F59A7" w:rsidR="002D48D9" w:rsidRDefault="002D48D9" w:rsidP="00B60A65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FFF66A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133E3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1457F9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23CC0F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FC46A9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3959D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39C3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F088A4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5AE525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B99871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61B75BC2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5BC51D8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340A06D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Merge w:val="restart"/>
            <w:vAlign w:val="center"/>
          </w:tcPr>
          <w:p w14:paraId="7FB4BD7E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8</w:t>
            </w:r>
          </w:p>
        </w:tc>
        <w:tc>
          <w:tcPr>
            <w:tcW w:w="631" w:type="dxa"/>
            <w:vAlign w:val="center"/>
          </w:tcPr>
          <w:p w14:paraId="53D679B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6609484F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党史</w:t>
            </w:r>
          </w:p>
        </w:tc>
        <w:tc>
          <w:tcPr>
            <w:tcW w:w="709" w:type="dxa"/>
            <w:vMerge w:val="restart"/>
            <w:vAlign w:val="center"/>
          </w:tcPr>
          <w:p w14:paraId="0D27FA2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Merge w:val="restart"/>
            <w:vAlign w:val="center"/>
          </w:tcPr>
          <w:p w14:paraId="51B59DB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Merge w:val="restart"/>
            <w:vAlign w:val="center"/>
          </w:tcPr>
          <w:p w14:paraId="3F712C22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Merge w:val="restart"/>
            <w:vAlign w:val="center"/>
          </w:tcPr>
          <w:p w14:paraId="73B6F156" w14:textId="02A0D1B5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 w:val="restart"/>
            <w:vAlign w:val="center"/>
          </w:tcPr>
          <w:p w14:paraId="4C555A0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Merge w:val="restart"/>
            <w:vAlign w:val="center"/>
          </w:tcPr>
          <w:p w14:paraId="016C1DC2" w14:textId="1D255574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BBE5313" w14:textId="4AC20BBE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3F85D13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0BB779F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18CDDD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CBC437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4D757EE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F93419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3F48CCA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66DFC10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 w:val="restart"/>
            <w:vAlign w:val="center"/>
          </w:tcPr>
          <w:p w14:paraId="2360CD50" w14:textId="77777777" w:rsidR="00671097" w:rsidRDefault="00671097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  <w:p w14:paraId="30FC7F96" w14:textId="6F1F6B35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lastRenderedPageBreak/>
              <w:t>四选一</w:t>
            </w:r>
          </w:p>
        </w:tc>
      </w:tr>
      <w:tr w:rsidR="002D48D9" w14:paraId="6332F4F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5247F92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2E2DC7D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2D58ADA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E0A564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D9DAD21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新中国史</w:t>
            </w:r>
          </w:p>
        </w:tc>
        <w:tc>
          <w:tcPr>
            <w:tcW w:w="709" w:type="dxa"/>
            <w:vMerge/>
            <w:vAlign w:val="center"/>
          </w:tcPr>
          <w:p w14:paraId="150786B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14:paraId="5CC79EA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711F334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54FF223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5AD0F99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1E03ECA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179976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7569341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00121C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6791EF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0FA5BD8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463B4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00463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364BD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AB4920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C520FC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2F17FD9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4ED8F9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18AB3DA0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7C67D07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5B4EE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923D2C0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改革开放史</w:t>
            </w:r>
          </w:p>
        </w:tc>
        <w:tc>
          <w:tcPr>
            <w:tcW w:w="709" w:type="dxa"/>
            <w:vMerge/>
            <w:vAlign w:val="center"/>
          </w:tcPr>
          <w:p w14:paraId="6E590B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14:paraId="692D7C5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11070B1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5640444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7A87F4A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4CC10EC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5616C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57BBEB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1750339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7AD8222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50A2835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0595665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4F84DBB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36EEFFA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09D3B9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1A7FACE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226B4B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466973FC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56935F5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Merge/>
            <w:vAlign w:val="center"/>
          </w:tcPr>
          <w:p w14:paraId="6EBE644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191ABEE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321B8C19" w14:textId="77777777" w:rsidR="002D48D9" w:rsidRDefault="00000000">
            <w:pPr>
              <w:spacing w:line="3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社会主义史</w:t>
            </w:r>
          </w:p>
        </w:tc>
        <w:tc>
          <w:tcPr>
            <w:tcW w:w="709" w:type="dxa"/>
            <w:vMerge/>
            <w:vAlign w:val="center"/>
          </w:tcPr>
          <w:p w14:paraId="65DA7A8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Merge/>
            <w:vAlign w:val="center"/>
          </w:tcPr>
          <w:p w14:paraId="099BE9B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3D619BF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64A9636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Merge/>
            <w:vAlign w:val="center"/>
          </w:tcPr>
          <w:p w14:paraId="5157D00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Merge/>
            <w:vAlign w:val="center"/>
          </w:tcPr>
          <w:p w14:paraId="30D51D7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7AD87EE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5E8841F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C58BFC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3C153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0AAAC0F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53BA607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30134B5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6F3DEC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35983ED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Merge/>
            <w:vAlign w:val="center"/>
          </w:tcPr>
          <w:p w14:paraId="2CAFDFB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6A144129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51EEC72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Align w:val="center"/>
          </w:tcPr>
          <w:p w14:paraId="505A65A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计算机类</w:t>
            </w:r>
          </w:p>
        </w:tc>
        <w:tc>
          <w:tcPr>
            <w:tcW w:w="513" w:type="dxa"/>
            <w:vAlign w:val="center"/>
          </w:tcPr>
          <w:p w14:paraId="36FA8CA3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9</w:t>
            </w:r>
          </w:p>
        </w:tc>
        <w:tc>
          <w:tcPr>
            <w:tcW w:w="631" w:type="dxa"/>
            <w:vAlign w:val="center"/>
          </w:tcPr>
          <w:p w14:paraId="44F2224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81AE30E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计算机应用基础</w:t>
            </w:r>
          </w:p>
        </w:tc>
        <w:tc>
          <w:tcPr>
            <w:tcW w:w="709" w:type="dxa"/>
            <w:vAlign w:val="center"/>
          </w:tcPr>
          <w:p w14:paraId="5A8545F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45D9B8D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14:paraId="4C95257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631" w:type="dxa"/>
            <w:vAlign w:val="center"/>
          </w:tcPr>
          <w:p w14:paraId="10CA13E8" w14:textId="6B175816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36A53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1019E54" w14:textId="4CFEFE96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23A64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0ADC5C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5887B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FF761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58D11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A5A71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ABA03F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372F3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91C117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D63DF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0F9465A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0BF2754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6F895D62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语言文化类</w:t>
            </w:r>
          </w:p>
        </w:tc>
        <w:tc>
          <w:tcPr>
            <w:tcW w:w="513" w:type="dxa"/>
            <w:vAlign w:val="center"/>
          </w:tcPr>
          <w:p w14:paraId="03D074D6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11</w:t>
            </w:r>
          </w:p>
        </w:tc>
        <w:tc>
          <w:tcPr>
            <w:tcW w:w="631" w:type="dxa"/>
            <w:vAlign w:val="center"/>
          </w:tcPr>
          <w:p w14:paraId="6F1EEF8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0D75028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大学语文</w:t>
            </w:r>
          </w:p>
        </w:tc>
        <w:tc>
          <w:tcPr>
            <w:tcW w:w="709" w:type="dxa"/>
            <w:vAlign w:val="center"/>
          </w:tcPr>
          <w:p w14:paraId="2F2AC0C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16339A7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54B9BC31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74759264" w14:textId="6D958C4B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D7E0A6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762DA6E" w14:textId="72C48CAE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6277D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A9C50B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D06B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BAA4F6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FB5767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F8E8EB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B05FA5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F62B39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890F16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8A3AA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450319A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60CC62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231BCA9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C381B0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12</w:t>
            </w:r>
          </w:p>
        </w:tc>
        <w:tc>
          <w:tcPr>
            <w:tcW w:w="631" w:type="dxa"/>
            <w:vAlign w:val="center"/>
          </w:tcPr>
          <w:p w14:paraId="0F71FEB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34663D1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大学英语</w:t>
            </w:r>
          </w:p>
        </w:tc>
        <w:tc>
          <w:tcPr>
            <w:tcW w:w="709" w:type="dxa"/>
            <w:vAlign w:val="center"/>
          </w:tcPr>
          <w:p w14:paraId="5E70038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0A43E0C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8</w:t>
            </w:r>
          </w:p>
        </w:tc>
        <w:tc>
          <w:tcPr>
            <w:tcW w:w="631" w:type="dxa"/>
            <w:vAlign w:val="center"/>
          </w:tcPr>
          <w:p w14:paraId="6914105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631" w:type="dxa"/>
            <w:vAlign w:val="center"/>
          </w:tcPr>
          <w:p w14:paraId="41C464E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128</w:t>
            </w:r>
          </w:p>
        </w:tc>
        <w:tc>
          <w:tcPr>
            <w:tcW w:w="631" w:type="dxa"/>
            <w:vAlign w:val="center"/>
          </w:tcPr>
          <w:p w14:paraId="265EBBD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B59187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0CACF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554D68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2B7B00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BE79C2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F5D9DA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576706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BC209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DE7491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EB91E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4484A1E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通过四、六级，可以申请免修</w:t>
            </w:r>
          </w:p>
        </w:tc>
      </w:tr>
      <w:tr w:rsidR="002D48D9" w14:paraId="35E0E85D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38B861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6AA4BD9B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D0AD08E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13</w:t>
            </w:r>
          </w:p>
        </w:tc>
        <w:tc>
          <w:tcPr>
            <w:tcW w:w="631" w:type="dxa"/>
            <w:vAlign w:val="center"/>
          </w:tcPr>
          <w:p w14:paraId="32EFAA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F7F3F65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体育英语</w:t>
            </w:r>
          </w:p>
        </w:tc>
        <w:tc>
          <w:tcPr>
            <w:tcW w:w="709" w:type="dxa"/>
            <w:vAlign w:val="center"/>
          </w:tcPr>
          <w:p w14:paraId="3FAFC1D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54ACE94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087EA9F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7E4AC8F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160C5E9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39647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72FFF3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75F680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27B0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7BC98F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945468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1AE5F4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89611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5F4BD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0EE04D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63CCF1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FDDBC7B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03F172C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5F68AF3A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素质拓展类</w:t>
            </w:r>
          </w:p>
        </w:tc>
        <w:tc>
          <w:tcPr>
            <w:tcW w:w="513" w:type="dxa"/>
            <w:vAlign w:val="center"/>
          </w:tcPr>
          <w:p w14:paraId="4E171F6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14</w:t>
            </w:r>
          </w:p>
        </w:tc>
        <w:tc>
          <w:tcPr>
            <w:tcW w:w="631" w:type="dxa"/>
            <w:vAlign w:val="center"/>
          </w:tcPr>
          <w:p w14:paraId="681CC2B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326753A1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公共体育</w:t>
            </w:r>
          </w:p>
        </w:tc>
        <w:tc>
          <w:tcPr>
            <w:tcW w:w="709" w:type="dxa"/>
            <w:vAlign w:val="center"/>
          </w:tcPr>
          <w:p w14:paraId="41001D3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3C6D4C4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4</w:t>
            </w:r>
          </w:p>
        </w:tc>
        <w:tc>
          <w:tcPr>
            <w:tcW w:w="631" w:type="dxa"/>
            <w:vAlign w:val="center"/>
          </w:tcPr>
          <w:p w14:paraId="4814FBD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64</w:t>
            </w:r>
          </w:p>
        </w:tc>
        <w:tc>
          <w:tcPr>
            <w:tcW w:w="631" w:type="dxa"/>
            <w:vAlign w:val="center"/>
          </w:tcPr>
          <w:p w14:paraId="680E47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6CA0AF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0141FE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F1940F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DDAE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17D3B7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5E6C6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71FCD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8FDB8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894F12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4F3B3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431129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9A311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3D6DF01D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8948E2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161E555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4BCEF6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15</w:t>
            </w:r>
          </w:p>
        </w:tc>
        <w:tc>
          <w:tcPr>
            <w:tcW w:w="631" w:type="dxa"/>
            <w:vAlign w:val="center"/>
          </w:tcPr>
          <w:p w14:paraId="7F3830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9BBF7BC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709" w:type="dxa"/>
            <w:vAlign w:val="center"/>
          </w:tcPr>
          <w:p w14:paraId="2B1BA62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5EC25BF1" w14:textId="1CA11C54" w:rsidR="002D48D9" w:rsidRDefault="0052381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614E1FB7" w14:textId="64050555" w:rsidR="002D48D9" w:rsidRDefault="00523812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0D23904B" w14:textId="2FAA70EF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86334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0DF6018" w14:textId="38BB5F9C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761D1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245A5F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FCA7B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BB1BC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250F3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C4E35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852ED0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5B1C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255AC6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BC3465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5CD6040B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DA15C1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256596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5B0EB6E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16</w:t>
            </w:r>
          </w:p>
        </w:tc>
        <w:tc>
          <w:tcPr>
            <w:tcW w:w="631" w:type="dxa"/>
            <w:vAlign w:val="center"/>
          </w:tcPr>
          <w:p w14:paraId="1F44D68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EE67406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大学生职业生涯规划</w:t>
            </w:r>
          </w:p>
        </w:tc>
        <w:tc>
          <w:tcPr>
            <w:tcW w:w="709" w:type="dxa"/>
            <w:vAlign w:val="center"/>
          </w:tcPr>
          <w:p w14:paraId="59FDDD8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B2750B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2E51495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7F765634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79D6086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30DD0B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40C6F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1F0AE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DF1DB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275A50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648076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450034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9AC25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81E4DA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D952B6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EADCE7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65B6D7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965F3EA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74B0A4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4D667CA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17</w:t>
            </w:r>
          </w:p>
        </w:tc>
        <w:tc>
          <w:tcPr>
            <w:tcW w:w="631" w:type="dxa"/>
            <w:vAlign w:val="center"/>
          </w:tcPr>
          <w:p w14:paraId="00587F2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E121185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大学生就业指导</w:t>
            </w:r>
          </w:p>
        </w:tc>
        <w:tc>
          <w:tcPr>
            <w:tcW w:w="709" w:type="dxa"/>
            <w:vAlign w:val="center"/>
          </w:tcPr>
          <w:p w14:paraId="7636F0C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34C1271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14:paraId="71057AC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7A4484A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16</w:t>
            </w:r>
          </w:p>
        </w:tc>
        <w:tc>
          <w:tcPr>
            <w:tcW w:w="631" w:type="dxa"/>
            <w:vAlign w:val="center"/>
          </w:tcPr>
          <w:p w14:paraId="31A0E8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4F2692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B7D1E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0FB9C1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FA052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892C0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69C46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D9FA8E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11FCD3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C11416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D07C92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EBC3C1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72594B1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C845AE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3CA051D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D70A3F5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color w:val="FF0000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18</w:t>
            </w:r>
          </w:p>
        </w:tc>
        <w:tc>
          <w:tcPr>
            <w:tcW w:w="631" w:type="dxa"/>
            <w:vAlign w:val="center"/>
          </w:tcPr>
          <w:p w14:paraId="154EDBB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D4F38DF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大学生创新创业基础</w:t>
            </w:r>
          </w:p>
        </w:tc>
        <w:tc>
          <w:tcPr>
            <w:tcW w:w="709" w:type="dxa"/>
            <w:vAlign w:val="center"/>
          </w:tcPr>
          <w:p w14:paraId="33458A7F" w14:textId="2989E66C" w:rsidR="002D48D9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0DDEE88E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3B8C4ED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10B8DA2F" w14:textId="4570AC0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E96F54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04C3AC0" w14:textId="0E8457BF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77693B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B0CD32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0C6D1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5C0AAA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B5F5FB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E8FA2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8D0927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8EB35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1831CF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FA51E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7F006B5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47C6089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13437A5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EB9496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19</w:t>
            </w:r>
          </w:p>
        </w:tc>
        <w:tc>
          <w:tcPr>
            <w:tcW w:w="631" w:type="dxa"/>
            <w:vAlign w:val="center"/>
          </w:tcPr>
          <w:p w14:paraId="4540C5A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60ECB44C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创新创业项目实践指导</w:t>
            </w:r>
          </w:p>
        </w:tc>
        <w:tc>
          <w:tcPr>
            <w:tcW w:w="709" w:type="dxa"/>
            <w:vAlign w:val="center"/>
          </w:tcPr>
          <w:p w14:paraId="73CDACC2" w14:textId="44A4A385" w:rsidR="002D48D9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346996E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51CFACB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27226956" w14:textId="6586DC6F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E2FD53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C12A78C" w14:textId="01C38923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2B26B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1CBEAE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FE752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AE15AF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6AD77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7D8A7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DA2A1B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322394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2FD20A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3DB87A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465255" w14:paraId="17EAB1A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78BE653" w14:textId="77777777" w:rsidR="00465255" w:rsidRDefault="00465255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D0FF43C" w14:textId="77777777" w:rsidR="00465255" w:rsidRDefault="00465255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819AC30" w14:textId="4143225A" w:rsidR="00465255" w:rsidRDefault="00465255">
            <w:pPr>
              <w:spacing w:line="400" w:lineRule="exact"/>
              <w:jc w:val="center"/>
              <w:rPr>
                <w:rFonts w:ascii="黑体" w:eastAsia="黑体" w:hint="eastAsia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20</w:t>
            </w:r>
          </w:p>
        </w:tc>
        <w:tc>
          <w:tcPr>
            <w:tcW w:w="631" w:type="dxa"/>
            <w:vAlign w:val="center"/>
          </w:tcPr>
          <w:p w14:paraId="3BEF9A29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1F9DFDF" w14:textId="4D7D5987" w:rsidR="00465255" w:rsidRDefault="00465255">
            <w:pPr>
              <w:spacing w:line="400" w:lineRule="exact"/>
              <w:jc w:val="left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大学生劳动教育</w:t>
            </w:r>
          </w:p>
        </w:tc>
        <w:tc>
          <w:tcPr>
            <w:tcW w:w="709" w:type="dxa"/>
            <w:vAlign w:val="center"/>
          </w:tcPr>
          <w:p w14:paraId="1A0E6B12" w14:textId="67D47547" w:rsidR="00465255" w:rsidRDefault="00465255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362E4B29" w14:textId="0785D3A2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2</w:t>
            </w:r>
          </w:p>
        </w:tc>
        <w:tc>
          <w:tcPr>
            <w:tcW w:w="631" w:type="dxa"/>
            <w:vAlign w:val="center"/>
          </w:tcPr>
          <w:p w14:paraId="29063186" w14:textId="44C40C23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/>
                <w:sz w:val="18"/>
                <w:szCs w:val="18"/>
              </w:rPr>
              <w:t>32</w:t>
            </w:r>
          </w:p>
        </w:tc>
        <w:tc>
          <w:tcPr>
            <w:tcW w:w="631" w:type="dxa"/>
            <w:vAlign w:val="center"/>
          </w:tcPr>
          <w:p w14:paraId="6DA69C0C" w14:textId="18765672" w:rsidR="00465255" w:rsidRDefault="00465255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631" w:type="dxa"/>
            <w:vAlign w:val="center"/>
          </w:tcPr>
          <w:p w14:paraId="2BBD654F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BE43F60" w14:textId="46306DE8" w:rsidR="00465255" w:rsidRDefault="00465255">
            <w:pPr>
              <w:spacing w:line="400" w:lineRule="exac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sz w:val="18"/>
                <w:szCs w:val="18"/>
              </w:rPr>
              <w:t>6</w:t>
            </w:r>
          </w:p>
        </w:tc>
        <w:tc>
          <w:tcPr>
            <w:tcW w:w="672" w:type="dxa"/>
            <w:vAlign w:val="center"/>
          </w:tcPr>
          <w:p w14:paraId="1E5FF7C8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B16615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AA616D5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0C6D619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7106C6D" w14:textId="77777777" w:rsidR="00465255" w:rsidRDefault="00465255" w:rsidP="00A52183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C1C684A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8D9BECA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4793867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975AC46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25EBFA3" w14:textId="77777777" w:rsidR="00465255" w:rsidRDefault="00465255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6AC722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E3E1CF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5FE9964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1F361EBF" w14:textId="04DA2ED4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7A4644C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4C95364" w14:textId="65A030CF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912015" w14:textId="0C2E508A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5C88B01A" w14:textId="156CBC70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2D8B38F" w14:textId="6B44AD95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E6D2DD2" w14:textId="6B64E371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D83A5F6" w14:textId="2CF7BD81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E82A296" w14:textId="6C0CE815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A434A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A83B9B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A776D6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ADDC4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2E90017" w14:textId="6CD43FE9" w:rsidR="002D48D9" w:rsidRDefault="002D48D9" w:rsidP="00A52183">
            <w:pPr>
              <w:spacing w:line="40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FB539EA" w14:textId="3C54DF49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7B8B6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C9F5CC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8B8571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F25B7B" w14:textId="2BFCA764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828EB2A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0A2F37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978" w:type="dxa"/>
            <w:gridSpan w:val="5"/>
          </w:tcPr>
          <w:p w14:paraId="26620A4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494" w:type="dxa"/>
            <w:vAlign w:val="center"/>
          </w:tcPr>
          <w:p w14:paraId="1A30D9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F09551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80" w:type="dxa"/>
            <w:gridSpan w:val="13"/>
            <w:vAlign w:val="center"/>
          </w:tcPr>
          <w:p w14:paraId="04122BD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/</w:t>
            </w:r>
          </w:p>
        </w:tc>
      </w:tr>
      <w:tr w:rsidR="002D48D9" w14:paraId="2C8E78DB" w14:textId="77777777" w:rsidTr="00FC37E2">
        <w:trPr>
          <w:jc w:val="center"/>
        </w:trPr>
        <w:tc>
          <w:tcPr>
            <w:tcW w:w="516" w:type="dxa"/>
            <w:vMerge w:val="restart"/>
            <w:vAlign w:val="center"/>
          </w:tcPr>
          <w:p w14:paraId="64D28119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专业教育课程</w:t>
            </w:r>
          </w:p>
        </w:tc>
        <w:tc>
          <w:tcPr>
            <w:tcW w:w="494" w:type="dxa"/>
            <w:vMerge w:val="restart"/>
            <w:vAlign w:val="center"/>
          </w:tcPr>
          <w:p w14:paraId="7AAF89E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专业基础课</w:t>
            </w:r>
          </w:p>
        </w:tc>
        <w:tc>
          <w:tcPr>
            <w:tcW w:w="513" w:type="dxa"/>
            <w:vAlign w:val="center"/>
          </w:tcPr>
          <w:p w14:paraId="3B4B2DE0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4E2BD00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1D96F39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8C91C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64C188B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FA6A3E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6EAC3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75876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7C806E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FBD173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4318B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BB6100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291909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565E07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60A0E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60A755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A43A0B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F7A1B4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A74593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CE9E84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0BF2B0B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0E33BC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878579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1BC44A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4703DCF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000BE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29D6B29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C8DC13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393E1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00F77D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C74F5C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E06A7F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067920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5A70A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8A0D3D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ECC8C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2DF986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6E6183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43B87F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DBD8F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F20159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2812039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447FAC47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100EF2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BE31FA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63413E8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9088F1E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675614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6F5E117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6D1A2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3479A5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CF927C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D7859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1FE33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B5CC5A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118015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F961A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A24B3E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15F25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FEE8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71BB21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C8D26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E0720C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9152CE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EBE11C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0CBE09A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184B184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0A9B061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845AB58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CB4D0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4955C08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9C8F35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D2BE55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80AE0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44F8B1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A96AEC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1BB79C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03AD82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C8401E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F48CBC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BFB17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30735C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6A826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BD6465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6543F8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26E94E2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C68691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0C957D97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5DFFCD9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397EFB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782B7E3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D5524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2EC1A32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59D5F6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161771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32184B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7EC590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11F925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33E14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F935D7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3762B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75F474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D3D49C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45185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C467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5D3B52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5D9930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2064D4F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5F68F2C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5835D13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专业核心课</w:t>
            </w:r>
          </w:p>
        </w:tc>
        <w:tc>
          <w:tcPr>
            <w:tcW w:w="513" w:type="dxa"/>
            <w:vAlign w:val="center"/>
          </w:tcPr>
          <w:p w14:paraId="23A83BE5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080E7EE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F276565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569A8B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117B14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9C8BBA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4D3D24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D36DB1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C80C1E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29B70A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03D26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FA33E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DA5B1A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89D5D9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81D12D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E69CFC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C53D16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694BE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360C2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F8F140C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46D0871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48DAA04C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6445D8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07C4B65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0933D0F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B9A370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63EB5F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ED72F6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04158B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5F4E1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7E80E1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15568E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A5DF8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7DED3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01BA9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5FC6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A3D344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90BDFB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7931BD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1A0F50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6E5F90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E309608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F010B6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561EDF0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7960133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75CE443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51B5849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169076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4DB0AB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DA597E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4C2405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B2BB40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6A7647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EC6DC5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E00A42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9A6CAE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C3E70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C83A85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1DE5B3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A5F052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54B84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F2D535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8E3975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4A903DA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48F86CB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D6EE6EA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29DA1AF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1450880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707F12A9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FBDE5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3A8DC7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C1981C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994A38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651819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FE4CBF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7712A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B79638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ECB7E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65885D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D13704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C7589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39D876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D60FE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D1013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D5364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95E18A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1A99ECE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1E21834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06B6FBB7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34E34DA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0F2800E1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CB6641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4C2ADAF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31E0A7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283886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150B8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1168C6D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B9FE1F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FABC6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E0534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7E8553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71ADBB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C6B5A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D7670A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3CDCDC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95B395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BB3520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2D2E8CE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9E4972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  <w:vAlign w:val="center"/>
          </w:tcPr>
          <w:p w14:paraId="4187C74D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专业拓展课</w:t>
            </w:r>
          </w:p>
        </w:tc>
        <w:tc>
          <w:tcPr>
            <w:tcW w:w="513" w:type="dxa"/>
            <w:vAlign w:val="center"/>
          </w:tcPr>
          <w:p w14:paraId="10F5B2C9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3CD88C6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A8E4A64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C8C06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选修</w:t>
            </w:r>
          </w:p>
        </w:tc>
        <w:tc>
          <w:tcPr>
            <w:tcW w:w="494" w:type="dxa"/>
            <w:vAlign w:val="center"/>
          </w:tcPr>
          <w:p w14:paraId="738A4D1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BBB659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F35E2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14B614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3DF329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A3956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A686A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87808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E5B14D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73C2DE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AB941F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023AA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3564B9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09EBCE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C24DC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8CE828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DE164CB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AE4B3E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2D5D3E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502FD1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575165A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E760F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选修</w:t>
            </w:r>
          </w:p>
        </w:tc>
        <w:tc>
          <w:tcPr>
            <w:tcW w:w="494" w:type="dxa"/>
            <w:vAlign w:val="center"/>
          </w:tcPr>
          <w:p w14:paraId="528007F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4BEBB4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423EBE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11F18C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107366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CBE132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2F0EEC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004D93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50E61D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3CCFB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9EAA0F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92E486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F9D3A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DDAA74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8503A0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5F47C5E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57204B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322B45C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121D690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4A312D4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5BA2C3E6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236DC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1D3F436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09AA1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0CE64B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FA4A6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503F77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38E7E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62606D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BE1A2E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A342DB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ECBD57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C8675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F30F77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491F33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E2D13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4B186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95B556D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5F53DE2B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2F7EF50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48C0755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7B021B4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ADD2CA4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064BB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3694B2C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019A843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FCDD26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60D45E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640AD9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A5142A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A7668E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A3C2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7B04B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E701CB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E0B9D6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EA3813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1A014C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54A30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A390AA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01C46C80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3FE93AF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18920F9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34C2F69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67A6B0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1167B3AC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648AB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494" w:type="dxa"/>
            <w:vAlign w:val="center"/>
          </w:tcPr>
          <w:p w14:paraId="7629DE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F3F31C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666AAD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BB4CF5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28464A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C15244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1E26B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9C1043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CCC815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8B982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5952C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7C8AB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86C059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31F701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81CBE7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78C04244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78308B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978" w:type="dxa"/>
            <w:gridSpan w:val="5"/>
          </w:tcPr>
          <w:p w14:paraId="28F1763A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b/>
                <w:sz w:val="20"/>
                <w:szCs w:val="20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494" w:type="dxa"/>
            <w:vAlign w:val="center"/>
          </w:tcPr>
          <w:p w14:paraId="525146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2FFA03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80" w:type="dxa"/>
            <w:gridSpan w:val="13"/>
            <w:vAlign w:val="center"/>
          </w:tcPr>
          <w:p w14:paraId="73B16D6F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/</w:t>
            </w:r>
          </w:p>
        </w:tc>
      </w:tr>
      <w:tr w:rsidR="002D48D9" w14:paraId="5E6CB802" w14:textId="77777777" w:rsidTr="00FC37E2">
        <w:trPr>
          <w:jc w:val="center"/>
        </w:trPr>
        <w:tc>
          <w:tcPr>
            <w:tcW w:w="516" w:type="dxa"/>
            <w:vMerge w:val="restart"/>
            <w:vAlign w:val="center"/>
          </w:tcPr>
          <w:p w14:paraId="02BB3028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实践</w:t>
            </w: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教育课程</w:t>
            </w:r>
          </w:p>
        </w:tc>
        <w:tc>
          <w:tcPr>
            <w:tcW w:w="494" w:type="dxa"/>
          </w:tcPr>
          <w:p w14:paraId="62330EF9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社会</w:t>
            </w: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实践</w:t>
            </w:r>
          </w:p>
        </w:tc>
        <w:tc>
          <w:tcPr>
            <w:tcW w:w="513" w:type="dxa"/>
            <w:vAlign w:val="center"/>
          </w:tcPr>
          <w:p w14:paraId="5BD25940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lastRenderedPageBreak/>
              <w:t>·</w:t>
            </w:r>
          </w:p>
        </w:tc>
        <w:tc>
          <w:tcPr>
            <w:tcW w:w="631" w:type="dxa"/>
            <w:vAlign w:val="center"/>
          </w:tcPr>
          <w:p w14:paraId="2FB6C13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111F5A70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军事技能</w:t>
            </w:r>
          </w:p>
        </w:tc>
        <w:tc>
          <w:tcPr>
            <w:tcW w:w="709" w:type="dxa"/>
            <w:vAlign w:val="center"/>
          </w:tcPr>
          <w:p w14:paraId="7ADD2D0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1215B4DF" w14:textId="47249E11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5C8999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5BB81F4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193B05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9E0EE7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52A3F6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0CF0DE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25586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60380F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F77C6C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1115D2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2F055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0EDD87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F95331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9D6544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64D64CC9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0BDBFAB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</w:tcPr>
          <w:p w14:paraId="112F38F2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专业实践</w:t>
            </w:r>
          </w:p>
        </w:tc>
        <w:tc>
          <w:tcPr>
            <w:tcW w:w="513" w:type="dxa"/>
            <w:vAlign w:val="center"/>
          </w:tcPr>
          <w:p w14:paraId="5BA8614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65A98217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32F09242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专业实习（实训）</w:t>
            </w:r>
          </w:p>
        </w:tc>
        <w:tc>
          <w:tcPr>
            <w:tcW w:w="709" w:type="dxa"/>
            <w:vAlign w:val="center"/>
          </w:tcPr>
          <w:p w14:paraId="5227C90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5B576C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3EB5B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7176D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8E0FD3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0A5F9C0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0F05E2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57DF5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61F23A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A6C56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FF012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806866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D5EB27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4F1A75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5AEB21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F205D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3C2ECDA7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0C4CB2C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57279FD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3BEE3F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0D3D04C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78EE0689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专业综合能力测试</w:t>
            </w:r>
          </w:p>
        </w:tc>
        <w:tc>
          <w:tcPr>
            <w:tcW w:w="709" w:type="dxa"/>
            <w:vAlign w:val="center"/>
          </w:tcPr>
          <w:p w14:paraId="5E7D9C5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13E3CF70" w14:textId="62D0DB26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599AB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35A960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539A5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5FA1BDE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AFEAB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70BAE4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629FC1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3B8C29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20EED1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1AA159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50C4A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386A33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F318E3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B2A98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2A4EBA66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6A94661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</w:tcPr>
          <w:p w14:paraId="5A1D8C2C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科研训练</w:t>
            </w:r>
          </w:p>
        </w:tc>
        <w:tc>
          <w:tcPr>
            <w:tcW w:w="513" w:type="dxa"/>
            <w:vAlign w:val="center"/>
          </w:tcPr>
          <w:p w14:paraId="3A974B94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593B2D34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4E4205D2" w14:textId="77777777" w:rsidR="002D48D9" w:rsidRDefault="00000000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毕业论文（设计）/临床报告</w:t>
            </w:r>
          </w:p>
        </w:tc>
        <w:tc>
          <w:tcPr>
            <w:tcW w:w="709" w:type="dxa"/>
            <w:vAlign w:val="center"/>
          </w:tcPr>
          <w:p w14:paraId="55E632A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必修</w:t>
            </w:r>
          </w:p>
        </w:tc>
        <w:tc>
          <w:tcPr>
            <w:tcW w:w="494" w:type="dxa"/>
            <w:vAlign w:val="center"/>
          </w:tcPr>
          <w:p w14:paraId="7B317FE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5041E2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A058D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207690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154D05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DC966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261E4F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09A24B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48018F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149847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C6B4B1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B2D130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B40445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B8BAC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877E30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53E10525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2951AFF3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 w:val="restart"/>
          </w:tcPr>
          <w:p w14:paraId="3DD7CF66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创新拓展</w:t>
            </w:r>
          </w:p>
        </w:tc>
        <w:tc>
          <w:tcPr>
            <w:tcW w:w="513" w:type="dxa"/>
            <w:vAlign w:val="center"/>
          </w:tcPr>
          <w:p w14:paraId="1B3C58E5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752AFEB0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0D799A4E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D215943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选修</w:t>
            </w:r>
          </w:p>
        </w:tc>
        <w:tc>
          <w:tcPr>
            <w:tcW w:w="494" w:type="dxa"/>
            <w:vAlign w:val="center"/>
          </w:tcPr>
          <w:p w14:paraId="536A184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832842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504D1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4F8C07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25FD2C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C97F0A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BF879E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66A87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FCD38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F0D9F1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89CD14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3166DB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E7C9B6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D6219D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0786A7D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15EE8BBA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A8F3ED2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6469EB1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4E6C7AF1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32B5421F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6EB67F8B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47E0FE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选修</w:t>
            </w:r>
          </w:p>
        </w:tc>
        <w:tc>
          <w:tcPr>
            <w:tcW w:w="494" w:type="dxa"/>
            <w:vAlign w:val="center"/>
          </w:tcPr>
          <w:p w14:paraId="628F66E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26ADA8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484EFCA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93FA4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398489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C8B39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43A106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293974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1E8B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5C8737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60299F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CD944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61CAC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517AB1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80AEB3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52113A78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B7323E0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0B344941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6FEB0645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265C8618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46911877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7646D9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72CD03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3E1DC0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166E909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AADE3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6BFD55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C7067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4EF43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5FADF3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452B5B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1150A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74FA1C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4FD64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3811A1D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77B39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D4D85C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3045A2A3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9FCE31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494" w:type="dxa"/>
            <w:vMerge/>
          </w:tcPr>
          <w:p w14:paraId="75A0A67E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13" w:type="dxa"/>
            <w:vAlign w:val="center"/>
          </w:tcPr>
          <w:p w14:paraId="2F20385E" w14:textId="77777777" w:rsidR="002D48D9" w:rsidRDefault="00000000">
            <w:pPr>
              <w:spacing w:line="4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·</w:t>
            </w:r>
          </w:p>
        </w:tc>
        <w:tc>
          <w:tcPr>
            <w:tcW w:w="631" w:type="dxa"/>
            <w:vAlign w:val="center"/>
          </w:tcPr>
          <w:p w14:paraId="021F4D16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1631" w:type="dxa"/>
            <w:vAlign w:val="center"/>
          </w:tcPr>
          <w:p w14:paraId="05DCFDCB" w14:textId="77777777" w:rsidR="002D48D9" w:rsidRDefault="002D48D9">
            <w:pPr>
              <w:spacing w:line="400" w:lineRule="exact"/>
              <w:jc w:val="left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00FC17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  <w:r>
              <w:rPr>
                <w:rFonts w:ascii="仿宋" w:eastAsia="仿宋" w:hAnsi="仿宋" w:hint="eastAsia"/>
                <w:sz w:val="18"/>
                <w:szCs w:val="18"/>
              </w:rPr>
              <w:t>·</w:t>
            </w:r>
          </w:p>
        </w:tc>
        <w:tc>
          <w:tcPr>
            <w:tcW w:w="494" w:type="dxa"/>
            <w:vAlign w:val="center"/>
          </w:tcPr>
          <w:p w14:paraId="62D3B0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E2030A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63F75B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236DAAA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598" w:type="dxa"/>
            <w:vAlign w:val="center"/>
          </w:tcPr>
          <w:p w14:paraId="41390F8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5158AB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6677F5D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231FCF2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65B5AB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9B4243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EDEA7A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5ED3732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70F6BC0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449805E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14:paraId="1726382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2D48D9" w14:paraId="28723D8D" w14:textId="77777777" w:rsidTr="00FC37E2">
        <w:trPr>
          <w:jc w:val="center"/>
        </w:trPr>
        <w:tc>
          <w:tcPr>
            <w:tcW w:w="516" w:type="dxa"/>
            <w:vMerge/>
            <w:vAlign w:val="center"/>
          </w:tcPr>
          <w:p w14:paraId="7A7D18F5" w14:textId="77777777" w:rsidR="002D48D9" w:rsidRDefault="002D48D9">
            <w:pPr>
              <w:spacing w:line="400" w:lineRule="exact"/>
              <w:jc w:val="center"/>
              <w:rPr>
                <w:rFonts w:ascii="黑体" w:eastAsia="黑体"/>
                <w:sz w:val="32"/>
                <w:szCs w:val="32"/>
              </w:rPr>
            </w:pPr>
          </w:p>
        </w:tc>
        <w:tc>
          <w:tcPr>
            <w:tcW w:w="3978" w:type="dxa"/>
            <w:gridSpan w:val="5"/>
          </w:tcPr>
          <w:p w14:paraId="2C3375B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小计</w:t>
            </w:r>
          </w:p>
        </w:tc>
        <w:tc>
          <w:tcPr>
            <w:tcW w:w="494" w:type="dxa"/>
            <w:vAlign w:val="center"/>
          </w:tcPr>
          <w:p w14:paraId="4D382AD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ECFBAB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80" w:type="dxa"/>
            <w:gridSpan w:val="13"/>
            <w:vAlign w:val="center"/>
          </w:tcPr>
          <w:p w14:paraId="023AE51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/</w:t>
            </w:r>
          </w:p>
        </w:tc>
      </w:tr>
      <w:tr w:rsidR="002D48D9" w14:paraId="66A0D3AA" w14:textId="77777777" w:rsidTr="00FC37E2">
        <w:trPr>
          <w:jc w:val="center"/>
        </w:trPr>
        <w:tc>
          <w:tcPr>
            <w:tcW w:w="4494" w:type="dxa"/>
            <w:gridSpan w:val="6"/>
            <w:vAlign w:val="center"/>
          </w:tcPr>
          <w:p w14:paraId="41B0208B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黑体" w:eastAsia="黑体" w:hint="eastAsia"/>
                <w:b/>
                <w:sz w:val="20"/>
                <w:szCs w:val="20"/>
              </w:rPr>
              <w:t>合计</w:t>
            </w:r>
          </w:p>
        </w:tc>
        <w:tc>
          <w:tcPr>
            <w:tcW w:w="494" w:type="dxa"/>
            <w:vAlign w:val="center"/>
          </w:tcPr>
          <w:p w14:paraId="1CDD489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14:paraId="7035B4D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  <w:tc>
          <w:tcPr>
            <w:tcW w:w="8580" w:type="dxa"/>
            <w:gridSpan w:val="13"/>
            <w:vAlign w:val="center"/>
          </w:tcPr>
          <w:p w14:paraId="5768B2D1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/</w:t>
            </w:r>
          </w:p>
        </w:tc>
      </w:tr>
    </w:tbl>
    <w:p w14:paraId="42E5157F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</w:p>
    <w:p w14:paraId="697682D3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</w:p>
    <w:p w14:paraId="0285C2C1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</w:p>
    <w:p w14:paraId="7AD4C0EE" w14:textId="77777777" w:rsidR="002D48D9" w:rsidRDefault="002D48D9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  <w:sectPr w:rsidR="002D48D9">
          <w:pgSz w:w="16838" w:h="11906" w:orient="landscape"/>
          <w:pgMar w:top="1134" w:right="1418" w:bottom="1134" w:left="1418" w:header="851" w:footer="992" w:gutter="0"/>
          <w:cols w:space="425"/>
          <w:docGrid w:type="linesAndChars" w:linePitch="312"/>
        </w:sectPr>
      </w:pPr>
    </w:p>
    <w:p w14:paraId="4EFA6EC9" w14:textId="1526C9CD" w:rsidR="002D48D9" w:rsidRPr="00FB773E" w:rsidRDefault="00082A43">
      <w:pPr>
        <w:spacing w:beforeLines="50" w:before="156" w:afterLines="50" w:after="156" w:line="4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九</w:t>
      </w:r>
      <w:r w:rsidRPr="00FB773E">
        <w:rPr>
          <w:rFonts w:ascii="黑体" w:eastAsia="黑体" w:hint="eastAsia"/>
          <w:sz w:val="32"/>
          <w:szCs w:val="32"/>
        </w:rPr>
        <w:t>、课程设置与毕业要求关系矩阵</w:t>
      </w:r>
    </w:p>
    <w:tbl>
      <w:tblPr>
        <w:tblStyle w:val="a7"/>
        <w:tblpPr w:leftFromText="180" w:rightFromText="180" w:vertAnchor="text" w:horzAnchor="page" w:tblpX="1723" w:tblpY="113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240"/>
        <w:gridCol w:w="901"/>
        <w:gridCol w:w="900"/>
        <w:gridCol w:w="913"/>
        <w:gridCol w:w="987"/>
        <w:gridCol w:w="937"/>
        <w:gridCol w:w="975"/>
        <w:gridCol w:w="998"/>
        <w:gridCol w:w="865"/>
      </w:tblGrid>
      <w:tr w:rsidR="002D48D9" w14:paraId="1C8E6048" w14:textId="77777777">
        <w:trPr>
          <w:trHeight w:val="1134"/>
        </w:trPr>
        <w:tc>
          <w:tcPr>
            <w:tcW w:w="1240" w:type="dxa"/>
            <w:vAlign w:val="center"/>
          </w:tcPr>
          <w:p w14:paraId="7878E677" w14:textId="77777777" w:rsidR="002D48D9" w:rsidRDefault="00000000">
            <w:pPr>
              <w:spacing w:line="4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课程设置</w:t>
            </w:r>
          </w:p>
          <w:p w14:paraId="512E4E14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毕业要求</w:t>
            </w:r>
          </w:p>
        </w:tc>
        <w:tc>
          <w:tcPr>
            <w:tcW w:w="901" w:type="dxa"/>
            <w:vAlign w:val="center"/>
          </w:tcPr>
          <w:p w14:paraId="78763000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要求1</w:t>
            </w:r>
          </w:p>
        </w:tc>
        <w:tc>
          <w:tcPr>
            <w:tcW w:w="900" w:type="dxa"/>
            <w:vAlign w:val="center"/>
          </w:tcPr>
          <w:p w14:paraId="691C6EE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要求2</w:t>
            </w:r>
          </w:p>
        </w:tc>
        <w:tc>
          <w:tcPr>
            <w:tcW w:w="913" w:type="dxa"/>
            <w:vAlign w:val="center"/>
          </w:tcPr>
          <w:p w14:paraId="02D86EEA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要求3</w:t>
            </w:r>
          </w:p>
        </w:tc>
        <w:tc>
          <w:tcPr>
            <w:tcW w:w="987" w:type="dxa"/>
            <w:vAlign w:val="center"/>
          </w:tcPr>
          <w:p w14:paraId="4423C14D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要求4</w:t>
            </w:r>
          </w:p>
        </w:tc>
        <w:tc>
          <w:tcPr>
            <w:tcW w:w="937" w:type="dxa"/>
            <w:vAlign w:val="center"/>
          </w:tcPr>
          <w:p w14:paraId="2ABB8CF4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要求5</w:t>
            </w:r>
          </w:p>
        </w:tc>
        <w:tc>
          <w:tcPr>
            <w:tcW w:w="975" w:type="dxa"/>
            <w:vAlign w:val="center"/>
          </w:tcPr>
          <w:p w14:paraId="781B3F49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要求6</w:t>
            </w:r>
          </w:p>
        </w:tc>
        <w:tc>
          <w:tcPr>
            <w:tcW w:w="998" w:type="dxa"/>
            <w:vAlign w:val="center"/>
          </w:tcPr>
          <w:p w14:paraId="4857BAC5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要求7</w:t>
            </w:r>
          </w:p>
        </w:tc>
        <w:tc>
          <w:tcPr>
            <w:tcW w:w="865" w:type="dxa"/>
            <w:vAlign w:val="center"/>
          </w:tcPr>
          <w:p w14:paraId="68A4FD18" w14:textId="77777777" w:rsidR="002D48D9" w:rsidRDefault="00000000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要求8</w:t>
            </w:r>
          </w:p>
        </w:tc>
      </w:tr>
      <w:tr w:rsidR="002D48D9" w14:paraId="761B543E" w14:textId="77777777">
        <w:trPr>
          <w:trHeight w:val="442"/>
        </w:trPr>
        <w:tc>
          <w:tcPr>
            <w:tcW w:w="1240" w:type="dxa"/>
          </w:tcPr>
          <w:p w14:paraId="1D10667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193812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17217A2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7A5897B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33C0338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6F84730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473D3F2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13ACF8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6DC693A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5D8222AD" w14:textId="77777777">
        <w:trPr>
          <w:trHeight w:val="442"/>
        </w:trPr>
        <w:tc>
          <w:tcPr>
            <w:tcW w:w="1240" w:type="dxa"/>
          </w:tcPr>
          <w:p w14:paraId="117BC1F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53CDDD4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1BAFBD6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4000BCA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7752360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27EF587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2422012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479253C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53A4349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47059A00" w14:textId="77777777">
        <w:trPr>
          <w:trHeight w:val="442"/>
        </w:trPr>
        <w:tc>
          <w:tcPr>
            <w:tcW w:w="1240" w:type="dxa"/>
          </w:tcPr>
          <w:p w14:paraId="64792BE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1796FE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16A332A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0DDB5D7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339CFFB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290BABE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3FCED09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7C257E4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456B78C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3B84F3D2" w14:textId="77777777">
        <w:trPr>
          <w:trHeight w:val="442"/>
        </w:trPr>
        <w:tc>
          <w:tcPr>
            <w:tcW w:w="1240" w:type="dxa"/>
          </w:tcPr>
          <w:p w14:paraId="3CF1C9D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22D82C4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5A2728A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2B4EB95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0628834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5B40809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54915C1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6786021E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1B0C221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1445F248" w14:textId="77777777">
        <w:trPr>
          <w:trHeight w:val="442"/>
        </w:trPr>
        <w:tc>
          <w:tcPr>
            <w:tcW w:w="1240" w:type="dxa"/>
          </w:tcPr>
          <w:p w14:paraId="768A97D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3DF07AD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4DA61CB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78A88DAA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754FB64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0E0FD36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102EC12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6CB4FD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765E21D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523ECB47" w14:textId="77777777">
        <w:trPr>
          <w:trHeight w:val="442"/>
        </w:trPr>
        <w:tc>
          <w:tcPr>
            <w:tcW w:w="1240" w:type="dxa"/>
          </w:tcPr>
          <w:p w14:paraId="5A6C634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0B29CB0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5D5E876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0E7DA60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05564C8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5AC3B56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21133E1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7A427E2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63EE910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4380094D" w14:textId="77777777">
        <w:trPr>
          <w:trHeight w:val="442"/>
        </w:trPr>
        <w:tc>
          <w:tcPr>
            <w:tcW w:w="1240" w:type="dxa"/>
          </w:tcPr>
          <w:p w14:paraId="4E0947C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5514314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02B263C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10AAA8F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7E2156E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6011170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0AADE38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4BFE866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7E77583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4B6ADE6F" w14:textId="77777777">
        <w:trPr>
          <w:trHeight w:val="442"/>
        </w:trPr>
        <w:tc>
          <w:tcPr>
            <w:tcW w:w="1240" w:type="dxa"/>
          </w:tcPr>
          <w:p w14:paraId="21F1A83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4ECF064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7730590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14D5860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5E84158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0C3BE6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70FF83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155DCF16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4ADE40D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006D5AFC" w14:textId="77777777">
        <w:trPr>
          <w:trHeight w:val="442"/>
        </w:trPr>
        <w:tc>
          <w:tcPr>
            <w:tcW w:w="1240" w:type="dxa"/>
          </w:tcPr>
          <w:p w14:paraId="5DE4301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16161EE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69AB518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6C62FC2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2C6F939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4F7F0A8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57C4FAF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3ADBFE7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24BCF770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2019AD28" w14:textId="77777777">
        <w:trPr>
          <w:trHeight w:val="442"/>
        </w:trPr>
        <w:tc>
          <w:tcPr>
            <w:tcW w:w="1240" w:type="dxa"/>
          </w:tcPr>
          <w:p w14:paraId="7E481A1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2F1E9697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4383EBF5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36FFEC5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1319E93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6414E49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1092F14B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703F7BB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4E79575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2D48D9" w14:paraId="768B1918" w14:textId="77777777">
        <w:trPr>
          <w:trHeight w:val="480"/>
        </w:trPr>
        <w:tc>
          <w:tcPr>
            <w:tcW w:w="1240" w:type="dxa"/>
          </w:tcPr>
          <w:p w14:paraId="1414A29D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1" w:type="dxa"/>
          </w:tcPr>
          <w:p w14:paraId="76AF14A8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</w:tcPr>
          <w:p w14:paraId="35B87701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13" w:type="dxa"/>
          </w:tcPr>
          <w:p w14:paraId="00BA3284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87" w:type="dxa"/>
          </w:tcPr>
          <w:p w14:paraId="02309A92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37" w:type="dxa"/>
          </w:tcPr>
          <w:p w14:paraId="1DA67163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75" w:type="dxa"/>
          </w:tcPr>
          <w:p w14:paraId="1558B799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8" w:type="dxa"/>
          </w:tcPr>
          <w:p w14:paraId="07881E7F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65" w:type="dxa"/>
          </w:tcPr>
          <w:p w14:paraId="0C06A8EC" w14:textId="77777777" w:rsidR="002D48D9" w:rsidRDefault="002D48D9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14EAE7B" w14:textId="77777777" w:rsidR="002D48D9" w:rsidRDefault="00000000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根据各门课程的教学目标与学生能力达成的相关度，填写如下关系矩阵。用符号表示相关度：H-高度相关；M-中度相关；L-弱度相关。</w:t>
      </w:r>
    </w:p>
    <w:p w14:paraId="5288978C" w14:textId="77777777" w:rsidR="002D48D9" w:rsidRDefault="002D48D9">
      <w:pPr>
        <w:spacing w:line="4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D2AC128" w14:textId="77777777" w:rsidR="002D48D9" w:rsidRDefault="002D48D9">
      <w:pPr>
        <w:spacing w:line="400" w:lineRule="exact"/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</w:p>
    <w:sectPr w:rsidR="002D48D9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D7DA7" w14:textId="77777777" w:rsidR="00052688" w:rsidRDefault="00052688" w:rsidP="00D26F85">
      <w:r>
        <w:separator/>
      </w:r>
    </w:p>
  </w:endnote>
  <w:endnote w:type="continuationSeparator" w:id="0">
    <w:p w14:paraId="3D8922D3" w14:textId="77777777" w:rsidR="00052688" w:rsidRDefault="00052688" w:rsidP="00D26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97F3" w14:textId="77777777" w:rsidR="00052688" w:rsidRDefault="00052688" w:rsidP="00D26F85">
      <w:r>
        <w:separator/>
      </w:r>
    </w:p>
  </w:footnote>
  <w:footnote w:type="continuationSeparator" w:id="0">
    <w:p w14:paraId="3A4A0DF0" w14:textId="77777777" w:rsidR="00052688" w:rsidRDefault="00052688" w:rsidP="00D26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kOGMyZmM0NzE1NDFlOTJiYWI3ZjdkNzBmM2M2M2MifQ=="/>
    <w:docVar w:name="KSO_WPS_MARK_KEY" w:val="7e050b91-a419-425d-b753-c20eb97cb5db"/>
  </w:docVars>
  <w:rsids>
    <w:rsidRoot w:val="009C6D8E"/>
    <w:rsid w:val="000379D6"/>
    <w:rsid w:val="00043065"/>
    <w:rsid w:val="00044ED8"/>
    <w:rsid w:val="00052688"/>
    <w:rsid w:val="00063B88"/>
    <w:rsid w:val="00074DDA"/>
    <w:rsid w:val="00082A43"/>
    <w:rsid w:val="00090411"/>
    <w:rsid w:val="000A72DE"/>
    <w:rsid w:val="000C0470"/>
    <w:rsid w:val="000D2C16"/>
    <w:rsid w:val="000D6E1B"/>
    <w:rsid w:val="000F2989"/>
    <w:rsid w:val="00104A72"/>
    <w:rsid w:val="00113ED5"/>
    <w:rsid w:val="00193670"/>
    <w:rsid w:val="001B08FB"/>
    <w:rsid w:val="001D5CF3"/>
    <w:rsid w:val="00200660"/>
    <w:rsid w:val="00261C8B"/>
    <w:rsid w:val="002720B0"/>
    <w:rsid w:val="0029040D"/>
    <w:rsid w:val="00290E99"/>
    <w:rsid w:val="002B676C"/>
    <w:rsid w:val="002C0F7F"/>
    <w:rsid w:val="002C7FF4"/>
    <w:rsid w:val="002D48D9"/>
    <w:rsid w:val="002F2158"/>
    <w:rsid w:val="002F7D1C"/>
    <w:rsid w:val="003040E7"/>
    <w:rsid w:val="00315260"/>
    <w:rsid w:val="00371472"/>
    <w:rsid w:val="003955BD"/>
    <w:rsid w:val="003A4903"/>
    <w:rsid w:val="003A6AE5"/>
    <w:rsid w:val="003D029E"/>
    <w:rsid w:val="003D0680"/>
    <w:rsid w:val="00465255"/>
    <w:rsid w:val="00467AE6"/>
    <w:rsid w:val="00475693"/>
    <w:rsid w:val="00481D56"/>
    <w:rsid w:val="004862C6"/>
    <w:rsid w:val="004B6368"/>
    <w:rsid w:val="004E11C0"/>
    <w:rsid w:val="004E4168"/>
    <w:rsid w:val="00500C60"/>
    <w:rsid w:val="005051B7"/>
    <w:rsid w:val="00507837"/>
    <w:rsid w:val="0051495F"/>
    <w:rsid w:val="00523812"/>
    <w:rsid w:val="005804EA"/>
    <w:rsid w:val="00595B43"/>
    <w:rsid w:val="00597A79"/>
    <w:rsid w:val="00597FBE"/>
    <w:rsid w:val="005D305C"/>
    <w:rsid w:val="006335D3"/>
    <w:rsid w:val="00653EC2"/>
    <w:rsid w:val="00671097"/>
    <w:rsid w:val="006804F6"/>
    <w:rsid w:val="00680943"/>
    <w:rsid w:val="006A7080"/>
    <w:rsid w:val="006F3D75"/>
    <w:rsid w:val="006F7574"/>
    <w:rsid w:val="00702DDD"/>
    <w:rsid w:val="00724E4B"/>
    <w:rsid w:val="007E06DF"/>
    <w:rsid w:val="008017BD"/>
    <w:rsid w:val="0082626F"/>
    <w:rsid w:val="00871C76"/>
    <w:rsid w:val="00881DB5"/>
    <w:rsid w:val="008E2E61"/>
    <w:rsid w:val="008E446D"/>
    <w:rsid w:val="008F30C6"/>
    <w:rsid w:val="00931E7E"/>
    <w:rsid w:val="009366A4"/>
    <w:rsid w:val="0094580F"/>
    <w:rsid w:val="009A458F"/>
    <w:rsid w:val="009C6D8E"/>
    <w:rsid w:val="009D6A03"/>
    <w:rsid w:val="009F2DA1"/>
    <w:rsid w:val="00A053FA"/>
    <w:rsid w:val="00A07822"/>
    <w:rsid w:val="00A306C9"/>
    <w:rsid w:val="00A52183"/>
    <w:rsid w:val="00A93AC8"/>
    <w:rsid w:val="00B60A65"/>
    <w:rsid w:val="00B94575"/>
    <w:rsid w:val="00B950E7"/>
    <w:rsid w:val="00BC1903"/>
    <w:rsid w:val="00BD4409"/>
    <w:rsid w:val="00BF2AC3"/>
    <w:rsid w:val="00C24A1B"/>
    <w:rsid w:val="00C4301B"/>
    <w:rsid w:val="00C7413E"/>
    <w:rsid w:val="00CA7243"/>
    <w:rsid w:val="00CB6473"/>
    <w:rsid w:val="00CC14E7"/>
    <w:rsid w:val="00CD5E65"/>
    <w:rsid w:val="00CD7C3C"/>
    <w:rsid w:val="00CE10A7"/>
    <w:rsid w:val="00CF6F0A"/>
    <w:rsid w:val="00D1403A"/>
    <w:rsid w:val="00D17958"/>
    <w:rsid w:val="00D20ACD"/>
    <w:rsid w:val="00D21D56"/>
    <w:rsid w:val="00D26F85"/>
    <w:rsid w:val="00D46433"/>
    <w:rsid w:val="00D654F2"/>
    <w:rsid w:val="00D74305"/>
    <w:rsid w:val="00D8011B"/>
    <w:rsid w:val="00D90EBA"/>
    <w:rsid w:val="00DD18EF"/>
    <w:rsid w:val="00E04847"/>
    <w:rsid w:val="00E33BB8"/>
    <w:rsid w:val="00E375BB"/>
    <w:rsid w:val="00E62C39"/>
    <w:rsid w:val="00E73F69"/>
    <w:rsid w:val="00EC1046"/>
    <w:rsid w:val="00EC13E1"/>
    <w:rsid w:val="00F06C83"/>
    <w:rsid w:val="00F53A37"/>
    <w:rsid w:val="00F901FC"/>
    <w:rsid w:val="00FA339B"/>
    <w:rsid w:val="00FB773E"/>
    <w:rsid w:val="00FC37E2"/>
    <w:rsid w:val="046655DD"/>
    <w:rsid w:val="30D01402"/>
    <w:rsid w:val="536C1351"/>
    <w:rsid w:val="557A63DB"/>
    <w:rsid w:val="699C6D2B"/>
    <w:rsid w:val="6CCE066E"/>
    <w:rsid w:val="709D0953"/>
    <w:rsid w:val="70D955EE"/>
    <w:rsid w:val="7F31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E44112"/>
  <w15:docId w15:val="{8F27D037-83E9-4854-9318-56B5E24F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PlaceholderText1">
    <w:name w:val="Placeholder Text1"/>
    <w:basedOn w:val="a0"/>
    <w:uiPriority w:val="99"/>
    <w:qFormat/>
    <w:rPr>
      <w:rFonts w:cs="Times New Roman"/>
      <w:color w:val="808080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7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古</cp:lastModifiedBy>
  <cp:revision>79</cp:revision>
  <cp:lastPrinted>2023-04-04T09:17:00Z</cp:lastPrinted>
  <dcterms:created xsi:type="dcterms:W3CDTF">2020-10-27T01:09:00Z</dcterms:created>
  <dcterms:modified xsi:type="dcterms:W3CDTF">2023-04-06T03:21:00Z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37CDB2D3AC2D48E4A63FD77A06540A67</vt:lpwstr>
  </property>
</Properties>
</file>