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85D" w:rsidRPr="007A785D" w:rsidRDefault="007A785D" w:rsidP="007A785D">
      <w:pPr>
        <w:widowControl/>
        <w:shd w:val="clear" w:color="auto" w:fill="FFFFFF"/>
        <w:spacing w:line="585" w:lineRule="atLeast"/>
        <w:jc w:val="center"/>
        <w:outlineLvl w:val="2"/>
        <w:rPr>
          <w:rFonts w:ascii="黑体" w:eastAsia="黑体" w:hAnsi="黑体" w:cs="宋体"/>
          <w:b/>
          <w:bCs/>
          <w:color w:val="292929"/>
          <w:kern w:val="0"/>
          <w:sz w:val="41"/>
          <w:szCs w:val="41"/>
        </w:rPr>
      </w:pPr>
      <w:r w:rsidRPr="007A785D">
        <w:rPr>
          <w:rFonts w:ascii="黑体" w:eastAsia="黑体" w:hAnsi="黑体" w:cs="宋体" w:hint="eastAsia"/>
          <w:b/>
          <w:bCs/>
          <w:color w:val="292929"/>
          <w:kern w:val="0"/>
          <w:sz w:val="41"/>
          <w:szCs w:val="41"/>
        </w:rPr>
        <w:t>刘云山：开好专题民主生活会 抓好突出问题整改 确保专题教育取得扎实具体的成效</w:t>
      </w:r>
    </w:p>
    <w:p w:rsidR="007A785D" w:rsidRPr="007A785D" w:rsidRDefault="007A785D" w:rsidP="007A785D">
      <w:pPr>
        <w:widowControl/>
        <w:shd w:val="clear" w:color="auto" w:fill="FFFFFF"/>
        <w:spacing w:line="510" w:lineRule="atLeast"/>
        <w:jc w:val="center"/>
        <w:outlineLvl w:val="4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7A785D">
        <w:rPr>
          <w:rFonts w:ascii="宋体" w:eastAsia="宋体" w:hAnsi="宋体" w:cs="宋体" w:hint="eastAsia"/>
          <w:color w:val="333333"/>
          <w:kern w:val="0"/>
          <w:szCs w:val="21"/>
        </w:rPr>
        <w:t>发布时间:2015年12月04日 20:11 | 来源：新华网</w:t>
      </w:r>
    </w:p>
    <w:p w:rsidR="007A785D" w:rsidRDefault="007A785D" w:rsidP="007A785D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</w:p>
    <w:p w:rsidR="007A785D" w:rsidRPr="007A785D" w:rsidRDefault="007A785D" w:rsidP="007A785D">
      <w:pPr>
        <w:pStyle w:val="a3"/>
        <w:shd w:val="clear" w:color="auto" w:fill="FFFFFF"/>
        <w:spacing w:before="0" w:beforeAutospacing="0" w:after="240" w:afterAutospacing="0" w:line="420" w:lineRule="atLeast"/>
        <w:ind w:firstLineChars="200" w:firstLine="640"/>
        <w:rPr>
          <w:rFonts w:ascii="仿宋" w:eastAsia="仿宋" w:hAnsi="仿宋"/>
          <w:color w:val="292929"/>
          <w:sz w:val="32"/>
          <w:szCs w:val="32"/>
        </w:rPr>
      </w:pPr>
      <w:bookmarkStart w:id="0" w:name="_GoBack"/>
      <w:bookmarkEnd w:id="0"/>
      <w:r w:rsidRPr="007A785D">
        <w:rPr>
          <w:rFonts w:ascii="仿宋" w:eastAsia="仿宋" w:hAnsi="仿宋" w:hint="eastAsia"/>
          <w:color w:val="292929"/>
          <w:sz w:val="32"/>
          <w:szCs w:val="32"/>
        </w:rPr>
        <w:t>部分省市“三严三实”专题教育工作座谈会12月4日在南昌召开，中共中央政治局常委、中央书记处书记刘云山出席并讲话，强调要深入学习贯彻习近平总书记系列重要讲话精神，从严从实推进专题教育，精心组织专题民主生活会和组织生活会，抓好突出问题整改，确保专题教育取得扎实具体的成效。</w:t>
      </w:r>
    </w:p>
    <w:p w:rsidR="007A785D" w:rsidRPr="007A785D" w:rsidRDefault="007A785D" w:rsidP="007A785D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7A785D">
        <w:rPr>
          <w:rFonts w:ascii="仿宋" w:eastAsia="仿宋" w:hAnsi="仿宋" w:hint="eastAsia"/>
          <w:color w:val="292929"/>
          <w:sz w:val="32"/>
          <w:szCs w:val="32"/>
        </w:rPr>
        <w:t xml:space="preserve">　　座谈会上，与会同志普遍反映，专题教育扎实推进、不断深入，同时一些地方和单位也存在联系实际不够、解决问题不力的现象。刘云山听取发言后说，要清醒认识专题教育进展态势，牢牢把握“三个见实效”的目标要求，找差距、补短板，把工作责任落到实处。</w:t>
      </w:r>
    </w:p>
    <w:p w:rsidR="007A785D" w:rsidRPr="007A785D" w:rsidRDefault="007A785D" w:rsidP="007A785D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7A785D">
        <w:rPr>
          <w:rFonts w:ascii="仿宋" w:eastAsia="仿宋" w:hAnsi="仿宋" w:hint="eastAsia"/>
          <w:color w:val="292929"/>
          <w:sz w:val="32"/>
          <w:szCs w:val="32"/>
        </w:rPr>
        <w:t xml:space="preserve">　　刘云山指出，专题民主生活会是专题教育的重中之重，要坚持高标准、严要求，开出高质量。要继续深化“三严三实”学习教育，使准备民主生活会的过程成为思想认识再提高的过程。要认真查摆不严不实问题，开展深入的谈心交心，把问题找准</w:t>
      </w:r>
      <w:proofErr w:type="gramStart"/>
      <w:r w:rsidRPr="007A785D">
        <w:rPr>
          <w:rFonts w:ascii="仿宋" w:eastAsia="仿宋" w:hAnsi="仿宋" w:hint="eastAsia"/>
          <w:color w:val="292929"/>
          <w:sz w:val="32"/>
          <w:szCs w:val="32"/>
        </w:rPr>
        <w:t>找实找</w:t>
      </w:r>
      <w:proofErr w:type="gramEnd"/>
      <w:r w:rsidRPr="007A785D">
        <w:rPr>
          <w:rFonts w:ascii="仿宋" w:eastAsia="仿宋" w:hAnsi="仿宋" w:hint="eastAsia"/>
          <w:color w:val="292929"/>
          <w:sz w:val="32"/>
          <w:szCs w:val="32"/>
        </w:rPr>
        <w:t>具体。专题民主生活会是严肃的党内政治生活，要突出政治纪律和政治规矩，对照党中央关于</w:t>
      </w:r>
      <w:proofErr w:type="gramStart"/>
      <w:r w:rsidRPr="007A785D">
        <w:rPr>
          <w:rFonts w:ascii="仿宋" w:eastAsia="仿宋" w:hAnsi="仿宋" w:hint="eastAsia"/>
          <w:color w:val="292929"/>
          <w:sz w:val="32"/>
          <w:szCs w:val="32"/>
        </w:rPr>
        <w:t>守纪律讲规矩</w:t>
      </w:r>
      <w:proofErr w:type="gramEnd"/>
      <w:r w:rsidRPr="007A785D">
        <w:rPr>
          <w:rFonts w:ascii="仿宋" w:eastAsia="仿宋" w:hAnsi="仿宋" w:hint="eastAsia"/>
          <w:color w:val="292929"/>
          <w:sz w:val="32"/>
          <w:szCs w:val="32"/>
        </w:rPr>
        <w:t>的明确要求，对照党章规定，对照《中国共产党廉洁自律准则》和《中国共产党纪律处分条例》，以领导干部严重违纪违法案件为反面教材，进行深刻的党性分析，深入检视理想信念</w:t>
      </w:r>
      <w:r w:rsidRPr="007A785D">
        <w:rPr>
          <w:rFonts w:ascii="仿宋" w:eastAsia="仿宋" w:hAnsi="仿宋" w:hint="eastAsia"/>
          <w:color w:val="292929"/>
          <w:sz w:val="32"/>
          <w:szCs w:val="32"/>
        </w:rPr>
        <w:lastRenderedPageBreak/>
        <w:t>是否坚定、纪律观念是否强化、党性修养是否增强，认真开展有辣味的批评和自我批评，切实做到对症下药、</w:t>
      </w:r>
      <w:proofErr w:type="gramStart"/>
      <w:r w:rsidRPr="007A785D">
        <w:rPr>
          <w:rFonts w:ascii="仿宋" w:eastAsia="仿宋" w:hAnsi="仿宋" w:hint="eastAsia"/>
          <w:color w:val="292929"/>
          <w:sz w:val="32"/>
          <w:szCs w:val="32"/>
        </w:rPr>
        <w:t>不</w:t>
      </w:r>
      <w:proofErr w:type="gramEnd"/>
      <w:r w:rsidRPr="007A785D">
        <w:rPr>
          <w:rFonts w:ascii="仿宋" w:eastAsia="仿宋" w:hAnsi="仿宋" w:hint="eastAsia"/>
          <w:color w:val="292929"/>
          <w:sz w:val="32"/>
          <w:szCs w:val="32"/>
        </w:rPr>
        <w:t>走过场。</w:t>
      </w:r>
    </w:p>
    <w:p w:rsidR="007A785D" w:rsidRPr="007A785D" w:rsidRDefault="007A785D" w:rsidP="007A785D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7A785D">
        <w:rPr>
          <w:rFonts w:ascii="仿宋" w:eastAsia="仿宋" w:hAnsi="仿宋" w:hint="eastAsia"/>
          <w:color w:val="292929"/>
          <w:sz w:val="32"/>
          <w:szCs w:val="32"/>
        </w:rPr>
        <w:t xml:space="preserve">　　刘云山强调，专题教育成果靠解决问题来说话，要强化问题导向，建立问题清单、整改清单、责任清单，紧盯“四风”新动向，抓好不严不实问题整改，推动新老问题一同解决。要把落实“三严三实”同贯彻党的十八届五中全会精神结合起来，推动领导干部提振精气神、树立好作风、增强执行力，切实解决不作为、乱作为和不会为、不善为的问题，提高落实五大发展理念的能力。各级党委（党组）要把专题教育作为履行党建主体责任的重要方面，纳入党建工作述职评议考核的重要内容，保持工作力度，做到敬终如始、善作善成。</w:t>
      </w:r>
    </w:p>
    <w:p w:rsidR="007A785D" w:rsidRPr="007A785D" w:rsidRDefault="007A785D" w:rsidP="007A785D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7A785D">
        <w:rPr>
          <w:rFonts w:ascii="仿宋" w:eastAsia="仿宋" w:hAnsi="仿宋" w:hint="eastAsia"/>
          <w:color w:val="292929"/>
          <w:sz w:val="32"/>
          <w:szCs w:val="32"/>
        </w:rPr>
        <w:t xml:space="preserve">　　在江西期间，刘云山还深入九江、南昌的农村、社区、企业和文化单位调研，对江西经济社会发展、党的建设和文化建设成效给予肯定，强调要建好建</w:t>
      </w:r>
      <w:proofErr w:type="gramStart"/>
      <w:r w:rsidRPr="007A785D">
        <w:rPr>
          <w:rFonts w:ascii="仿宋" w:eastAsia="仿宋" w:hAnsi="仿宋" w:hint="eastAsia"/>
          <w:color w:val="292929"/>
          <w:sz w:val="32"/>
          <w:szCs w:val="32"/>
        </w:rPr>
        <w:t>强基层</w:t>
      </w:r>
      <w:proofErr w:type="gramEnd"/>
      <w:r w:rsidRPr="007A785D">
        <w:rPr>
          <w:rFonts w:ascii="仿宋" w:eastAsia="仿宋" w:hAnsi="仿宋" w:hint="eastAsia"/>
          <w:color w:val="292929"/>
          <w:sz w:val="32"/>
          <w:szCs w:val="32"/>
        </w:rPr>
        <w:t>党组织，善谋发展良策、多出惠民实招，切实做好扶贫帮困工作，努力为群众排忧解难，发挥好党员干部在脱贫攻坚、全面建成小康社会中的先锋模范作用。要积极发展文化事业和文化产业，坚持正确方向、加快文化创新，引导文化资源向城乡基层倾斜，推动物质文明和精神文明协调发展。</w:t>
      </w:r>
    </w:p>
    <w:p w:rsidR="006B7997" w:rsidRPr="007A785D" w:rsidRDefault="006B7997"/>
    <w:sectPr w:rsidR="006B7997" w:rsidRPr="007A785D" w:rsidSect="007A785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85D"/>
    <w:rsid w:val="006B7997"/>
    <w:rsid w:val="007A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78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78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1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</Words>
  <Characters>901</Characters>
  <Application>Microsoft Office Word</Application>
  <DocSecurity>0</DocSecurity>
  <Lines>7</Lines>
  <Paragraphs>2</Paragraphs>
  <ScaleCrop>false</ScaleCrop>
  <Company>china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2016-01-14T00:52:00Z</dcterms:created>
  <dcterms:modified xsi:type="dcterms:W3CDTF">2016-01-14T00:54:00Z</dcterms:modified>
</cp:coreProperties>
</file>