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C1A" w:rsidRPr="00234C1A" w:rsidRDefault="00234C1A" w:rsidP="00234C1A">
      <w:pPr>
        <w:widowControl/>
        <w:shd w:val="clear" w:color="auto" w:fill="FFFFFF"/>
        <w:spacing w:line="585" w:lineRule="atLeast"/>
        <w:jc w:val="center"/>
        <w:outlineLvl w:val="2"/>
        <w:rPr>
          <w:rFonts w:ascii="黑体" w:eastAsia="黑体" w:hAnsi="黑体" w:cs="宋体"/>
          <w:b/>
          <w:bCs/>
          <w:color w:val="292929"/>
          <w:kern w:val="0"/>
          <w:sz w:val="41"/>
          <w:szCs w:val="41"/>
        </w:rPr>
      </w:pPr>
      <w:r w:rsidRPr="00234C1A">
        <w:rPr>
          <w:rFonts w:ascii="黑体" w:eastAsia="黑体" w:hAnsi="黑体" w:cs="宋体" w:hint="eastAsia"/>
          <w:b/>
          <w:bCs/>
          <w:color w:val="292929"/>
          <w:kern w:val="0"/>
          <w:sz w:val="41"/>
          <w:szCs w:val="41"/>
        </w:rPr>
        <w:t>人民日报评论员：</w:t>
      </w:r>
      <w:proofErr w:type="gramStart"/>
      <w:r w:rsidRPr="00234C1A">
        <w:rPr>
          <w:rFonts w:ascii="黑体" w:eastAsia="黑体" w:hAnsi="黑体" w:cs="宋体" w:hint="eastAsia"/>
          <w:b/>
          <w:bCs/>
          <w:color w:val="292929"/>
          <w:kern w:val="0"/>
          <w:sz w:val="41"/>
          <w:szCs w:val="41"/>
        </w:rPr>
        <w:t>践行</w:t>
      </w:r>
      <w:proofErr w:type="gramEnd"/>
      <w:r w:rsidRPr="00234C1A">
        <w:rPr>
          <w:rFonts w:ascii="黑体" w:eastAsia="黑体" w:hAnsi="黑体" w:cs="宋体" w:hint="eastAsia"/>
          <w:b/>
          <w:bCs/>
          <w:color w:val="292929"/>
          <w:kern w:val="0"/>
          <w:sz w:val="41"/>
          <w:szCs w:val="41"/>
        </w:rPr>
        <w:t>“三严三实”是一辈子的事</w:t>
      </w:r>
    </w:p>
    <w:p w:rsidR="00234C1A" w:rsidRPr="00234C1A" w:rsidRDefault="00234C1A" w:rsidP="00234C1A">
      <w:pPr>
        <w:widowControl/>
        <w:shd w:val="clear" w:color="auto" w:fill="FFFFFF"/>
        <w:spacing w:line="510" w:lineRule="atLeast"/>
        <w:jc w:val="center"/>
        <w:outlineLvl w:val="4"/>
        <w:rPr>
          <w:rFonts w:ascii="宋体" w:eastAsia="宋体" w:hAnsi="宋体" w:cs="宋体" w:hint="eastAsia"/>
          <w:color w:val="333333"/>
          <w:kern w:val="0"/>
          <w:szCs w:val="21"/>
        </w:rPr>
      </w:pPr>
      <w:r w:rsidRPr="00234C1A">
        <w:rPr>
          <w:rFonts w:ascii="宋体" w:eastAsia="宋体" w:hAnsi="宋体" w:cs="宋体" w:hint="eastAsia"/>
          <w:color w:val="333333"/>
          <w:kern w:val="0"/>
          <w:szCs w:val="21"/>
        </w:rPr>
        <w:t>发布时间:2016年01月05日 05:22 | 来源：人民日报</w:t>
      </w:r>
    </w:p>
    <w:p w:rsidR="00234C1A" w:rsidRDefault="00234C1A" w:rsidP="00234C1A">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234C1A" w:rsidRPr="00234C1A" w:rsidRDefault="00234C1A" w:rsidP="00234C1A">
      <w:pPr>
        <w:pStyle w:val="a3"/>
        <w:shd w:val="clear" w:color="auto" w:fill="FFFFFF"/>
        <w:spacing w:before="0" w:beforeAutospacing="0" w:after="240" w:afterAutospacing="0" w:line="420" w:lineRule="atLeast"/>
        <w:ind w:firstLineChars="100" w:firstLine="320"/>
        <w:rPr>
          <w:rFonts w:ascii="仿宋" w:eastAsia="仿宋" w:hAnsi="仿宋"/>
          <w:color w:val="292929"/>
          <w:sz w:val="32"/>
          <w:szCs w:val="32"/>
        </w:rPr>
      </w:pPr>
      <w:bookmarkStart w:id="0" w:name="_GoBack"/>
      <w:bookmarkEnd w:id="0"/>
      <w:r w:rsidRPr="00234C1A">
        <w:rPr>
          <w:rFonts w:ascii="仿宋" w:eastAsia="仿宋" w:hAnsi="仿宋" w:hint="eastAsia"/>
          <w:color w:val="292929"/>
          <w:sz w:val="32"/>
          <w:szCs w:val="32"/>
        </w:rPr>
        <w:t xml:space="preserve">　习近平总书记在中央政治局“三严三实”专题民主生活会上深刻指出，作风建设永远在路上，反腐倡廉建设永远在路上，必须经常抓、反复抓，一刻也不能放松。这是总结我们党近一个世纪奋斗历程得出的重要结论。我们党作为秉持共产主义远大理想的马克思主义政党，树立和保持优良作风，必须树立长期作战思想，推动领导干部</w:t>
      </w:r>
      <w:proofErr w:type="gramStart"/>
      <w:r w:rsidRPr="00234C1A">
        <w:rPr>
          <w:rFonts w:ascii="仿宋" w:eastAsia="仿宋" w:hAnsi="仿宋" w:hint="eastAsia"/>
          <w:color w:val="292929"/>
          <w:sz w:val="32"/>
          <w:szCs w:val="32"/>
        </w:rPr>
        <w:t>践行</w:t>
      </w:r>
      <w:proofErr w:type="gramEnd"/>
      <w:r w:rsidRPr="00234C1A">
        <w:rPr>
          <w:rFonts w:ascii="仿宋" w:eastAsia="仿宋" w:hAnsi="仿宋" w:hint="eastAsia"/>
          <w:color w:val="292929"/>
          <w:sz w:val="32"/>
          <w:szCs w:val="32"/>
        </w:rPr>
        <w:t>“三严三实”常态化、长效化。</w:t>
      </w:r>
    </w:p>
    <w:p w:rsidR="00234C1A" w:rsidRPr="00234C1A" w:rsidRDefault="00234C1A" w:rsidP="00234C1A">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34C1A">
        <w:rPr>
          <w:rFonts w:ascii="仿宋" w:eastAsia="仿宋" w:hAnsi="仿宋" w:hint="eastAsia"/>
          <w:color w:val="292929"/>
          <w:sz w:val="32"/>
          <w:szCs w:val="32"/>
        </w:rPr>
        <w:t xml:space="preserve">　　世间事，作于细，成于严。党的十八大以来，以习近平同志为总书记的新一届中央领导集体一开始就把党风廉政建设紧紧抓在手上，抓住要害和关键，打出一系列“组合拳”，“四风”问题得到有力整治，不严不实问题得到初步解决，党风政风为之一新。但要清醒看到，面向未来，恢复和发扬党的优良传统和作风的任务还很重，巩固党风廉政建设成效、防止问题反弹的任务还很重，解决党内作风上深层次问题的任务还很重。行百里者半九十。既要看到成绩、满怀信心，又要直面问题、保持清醒，不断深化对作风建设重要性和紧迫性的认识，始终保持反“四风”、正党风、反腐败、</w:t>
      </w:r>
      <w:proofErr w:type="gramStart"/>
      <w:r w:rsidRPr="00234C1A">
        <w:rPr>
          <w:rFonts w:ascii="仿宋" w:eastAsia="仿宋" w:hAnsi="仿宋" w:hint="eastAsia"/>
          <w:color w:val="292929"/>
          <w:sz w:val="32"/>
          <w:szCs w:val="32"/>
        </w:rPr>
        <w:t>倡</w:t>
      </w:r>
      <w:proofErr w:type="gramEnd"/>
      <w:r w:rsidRPr="00234C1A">
        <w:rPr>
          <w:rFonts w:ascii="仿宋" w:eastAsia="仿宋" w:hAnsi="仿宋" w:hint="eastAsia"/>
          <w:color w:val="292929"/>
          <w:sz w:val="32"/>
          <w:szCs w:val="32"/>
        </w:rPr>
        <w:t>清廉的战略定力，毫不松劲、锲而不舍抓作风、转作风，使“严”的精神、“实”的作风成为领导干部的思想品格、行为习惯。</w:t>
      </w:r>
    </w:p>
    <w:p w:rsidR="00234C1A" w:rsidRPr="00234C1A" w:rsidRDefault="00234C1A" w:rsidP="00234C1A">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34C1A">
        <w:rPr>
          <w:rFonts w:ascii="仿宋" w:eastAsia="仿宋" w:hAnsi="仿宋" w:hint="eastAsia"/>
          <w:color w:val="292929"/>
          <w:sz w:val="32"/>
          <w:szCs w:val="32"/>
        </w:rPr>
        <w:lastRenderedPageBreak/>
        <w:t xml:space="preserve">　　在县处级以上领导干部中开展的“三严三实”专题教育，是对领导干部思想、作风、党性的又一次集中“补钙”和“加油”，是把专题教育融入经常性教育的一次生动实践。推动领导干部</w:t>
      </w:r>
      <w:proofErr w:type="gramStart"/>
      <w:r w:rsidRPr="00234C1A">
        <w:rPr>
          <w:rFonts w:ascii="仿宋" w:eastAsia="仿宋" w:hAnsi="仿宋" w:hint="eastAsia"/>
          <w:color w:val="292929"/>
          <w:sz w:val="32"/>
          <w:szCs w:val="32"/>
        </w:rPr>
        <w:t>践行</w:t>
      </w:r>
      <w:proofErr w:type="gramEnd"/>
      <w:r w:rsidRPr="00234C1A">
        <w:rPr>
          <w:rFonts w:ascii="仿宋" w:eastAsia="仿宋" w:hAnsi="仿宋" w:hint="eastAsia"/>
          <w:color w:val="292929"/>
          <w:sz w:val="32"/>
          <w:szCs w:val="32"/>
        </w:rPr>
        <w:t>“三严三实”常态化长效化，要注重运用开展“三严三实”专题教育的做法经验加强领导干部经常性教育，把领导干部讲专题党课、中心组专题学习研讨、专题民主生活会和组织生活会等有效做法形成制度、固定下来，明确主题、聚焦问题，领导带头、</w:t>
      </w:r>
      <w:proofErr w:type="gramStart"/>
      <w:r w:rsidRPr="00234C1A">
        <w:rPr>
          <w:rFonts w:ascii="仿宋" w:eastAsia="仿宋" w:hAnsi="仿宋" w:hint="eastAsia"/>
          <w:color w:val="292929"/>
          <w:sz w:val="32"/>
          <w:szCs w:val="32"/>
        </w:rPr>
        <w:t>以上率</w:t>
      </w:r>
      <w:proofErr w:type="gramEnd"/>
      <w:r w:rsidRPr="00234C1A">
        <w:rPr>
          <w:rFonts w:ascii="仿宋" w:eastAsia="仿宋" w:hAnsi="仿宋" w:hint="eastAsia"/>
          <w:color w:val="292929"/>
          <w:sz w:val="32"/>
          <w:szCs w:val="32"/>
        </w:rPr>
        <w:t>下，既抓思想引导又抓行为规范，强化组织管理和群众监督，形成严的标准和氛围，推动经常性教育认真起来、严肃起来，进一步推动政治生态改善。当前，要进一步做好转化的文章，教育引导领导干部以“三严三实”作风推动改革发展稳定各项工作，确保“十三五”开好局、起好步。</w:t>
      </w:r>
    </w:p>
    <w:p w:rsidR="00234C1A" w:rsidRPr="00234C1A" w:rsidRDefault="00234C1A" w:rsidP="00234C1A">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34C1A">
        <w:rPr>
          <w:rFonts w:ascii="仿宋" w:eastAsia="仿宋" w:hAnsi="仿宋" w:hint="eastAsia"/>
          <w:color w:val="292929"/>
          <w:sz w:val="32"/>
          <w:szCs w:val="32"/>
        </w:rPr>
        <w:t xml:space="preserve">　　“滴水穿石，一滴不可弃滞”。作风问题具有艰巨性长期性顽固性。要紧</w:t>
      </w:r>
      <w:proofErr w:type="gramStart"/>
      <w:r w:rsidRPr="00234C1A">
        <w:rPr>
          <w:rFonts w:ascii="仿宋" w:eastAsia="仿宋" w:hAnsi="仿宋" w:hint="eastAsia"/>
          <w:color w:val="292929"/>
          <w:sz w:val="32"/>
          <w:szCs w:val="32"/>
        </w:rPr>
        <w:t>盯</w:t>
      </w:r>
      <w:proofErr w:type="gramEnd"/>
      <w:r w:rsidRPr="00234C1A">
        <w:rPr>
          <w:rFonts w:ascii="仿宋" w:eastAsia="仿宋" w:hAnsi="仿宋" w:hint="eastAsia"/>
          <w:color w:val="292929"/>
          <w:sz w:val="32"/>
          <w:szCs w:val="32"/>
        </w:rPr>
        <w:t>作风问题新情况新变化，从解决“四风”问题和领导干部不严不实问题延伸开去，针对思想作风、学风、工作作风、领导作风、干部生活作风等方面出现的新情况新问题，特别是“隐形”“变种”的作风问题，厘清问题症结及演变态势，标准不降、要求不松、措施不减，做到掌握情况不迟钝、解决问题不拖延、化解矛盾不积压，把作风建设的好势头保持下去，使党的作风全面好起来。</w:t>
      </w:r>
    </w:p>
    <w:p w:rsidR="00234C1A" w:rsidRPr="00234C1A" w:rsidRDefault="00234C1A" w:rsidP="00234C1A">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34C1A">
        <w:rPr>
          <w:rFonts w:ascii="仿宋" w:eastAsia="仿宋" w:hAnsi="仿宋" w:hint="eastAsia"/>
          <w:color w:val="292929"/>
          <w:sz w:val="32"/>
          <w:szCs w:val="32"/>
        </w:rPr>
        <w:t xml:space="preserve">　　</w:t>
      </w:r>
      <w:proofErr w:type="gramStart"/>
      <w:r w:rsidRPr="00234C1A">
        <w:rPr>
          <w:rFonts w:ascii="仿宋" w:eastAsia="仿宋" w:hAnsi="仿宋" w:hint="eastAsia"/>
          <w:color w:val="292929"/>
          <w:sz w:val="32"/>
          <w:szCs w:val="32"/>
        </w:rPr>
        <w:t>践行</w:t>
      </w:r>
      <w:proofErr w:type="gramEnd"/>
      <w:r w:rsidRPr="00234C1A">
        <w:rPr>
          <w:rFonts w:ascii="仿宋" w:eastAsia="仿宋" w:hAnsi="仿宋" w:hint="eastAsia"/>
          <w:color w:val="292929"/>
          <w:sz w:val="32"/>
          <w:szCs w:val="32"/>
        </w:rPr>
        <w:t>“三严三实”是领导干部一辈子的事。各级党委（党组）要在坚持全面从严治党上积极探索、不断前进，</w:t>
      </w:r>
      <w:proofErr w:type="gramStart"/>
      <w:r w:rsidRPr="00234C1A">
        <w:rPr>
          <w:rFonts w:ascii="仿宋" w:eastAsia="仿宋" w:hAnsi="仿宋" w:hint="eastAsia"/>
          <w:color w:val="292929"/>
          <w:sz w:val="32"/>
          <w:szCs w:val="32"/>
        </w:rPr>
        <w:t>真管真严</w:t>
      </w:r>
      <w:proofErr w:type="gramEnd"/>
      <w:r w:rsidRPr="00234C1A">
        <w:rPr>
          <w:rFonts w:ascii="仿宋" w:eastAsia="仿宋" w:hAnsi="仿宋" w:hint="eastAsia"/>
          <w:color w:val="292929"/>
          <w:sz w:val="32"/>
          <w:szCs w:val="32"/>
        </w:rPr>
        <w:t>、敢管敢严、</w:t>
      </w:r>
      <w:r w:rsidRPr="00234C1A">
        <w:rPr>
          <w:rFonts w:ascii="仿宋" w:eastAsia="仿宋" w:hAnsi="仿宋" w:hint="eastAsia"/>
          <w:color w:val="292929"/>
          <w:sz w:val="32"/>
          <w:szCs w:val="32"/>
        </w:rPr>
        <w:lastRenderedPageBreak/>
        <w:t>长管长严，推动领导干部在</w:t>
      </w:r>
      <w:proofErr w:type="gramStart"/>
      <w:r w:rsidRPr="00234C1A">
        <w:rPr>
          <w:rFonts w:ascii="仿宋" w:eastAsia="仿宋" w:hAnsi="仿宋" w:hint="eastAsia"/>
          <w:color w:val="292929"/>
          <w:sz w:val="32"/>
          <w:szCs w:val="32"/>
        </w:rPr>
        <w:t>践行</w:t>
      </w:r>
      <w:proofErr w:type="gramEnd"/>
      <w:r w:rsidRPr="00234C1A">
        <w:rPr>
          <w:rFonts w:ascii="仿宋" w:eastAsia="仿宋" w:hAnsi="仿宋" w:hint="eastAsia"/>
          <w:color w:val="292929"/>
          <w:sz w:val="32"/>
          <w:szCs w:val="32"/>
        </w:rPr>
        <w:t>“三严三实”上定位准、标杆高、行之笃，以实际行动不辜负人民重托。</w:t>
      </w:r>
    </w:p>
    <w:p w:rsidR="009F17F3" w:rsidRPr="00234C1A" w:rsidRDefault="009F17F3"/>
    <w:sectPr w:rsidR="009F17F3" w:rsidRPr="00234C1A" w:rsidSect="00234C1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1A"/>
    <w:rsid w:val="00234C1A"/>
    <w:rsid w:val="009F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4C1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4C1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375267">
      <w:bodyDiv w:val="1"/>
      <w:marLeft w:val="0"/>
      <w:marRight w:val="0"/>
      <w:marTop w:val="0"/>
      <w:marBottom w:val="0"/>
      <w:divBdr>
        <w:top w:val="none" w:sz="0" w:space="0" w:color="auto"/>
        <w:left w:val="none" w:sz="0" w:space="0" w:color="auto"/>
        <w:bottom w:val="none" w:sz="0" w:space="0" w:color="auto"/>
        <w:right w:val="none" w:sz="0" w:space="0" w:color="auto"/>
      </w:divBdr>
    </w:div>
    <w:div w:id="21008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176</Words>
  <Characters>1004</Characters>
  <Application>Microsoft Office Word</Application>
  <DocSecurity>0</DocSecurity>
  <Lines>8</Lines>
  <Paragraphs>2</Paragraphs>
  <ScaleCrop>false</ScaleCrop>
  <Company>china</Company>
  <LinksUpToDate>false</LinksUpToDate>
  <CharactersWithSpaces>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2016-01-05T02:20:00Z</dcterms:created>
  <dcterms:modified xsi:type="dcterms:W3CDTF">2016-01-05T02:21:00Z</dcterms:modified>
</cp:coreProperties>
</file>